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CD930" w14:textId="6A50046B" w:rsidR="00833A96" w:rsidRPr="00B95751" w:rsidRDefault="00833A96" w:rsidP="00833A96">
      <w:pPr>
        <w:jc w:val="both"/>
        <w:rPr>
          <w:rFonts w:ascii="Arial" w:hAnsi="Arial" w:cs="Arial"/>
          <w:b/>
          <w:sz w:val="28"/>
          <w:szCs w:val="28"/>
          <w:lang w:val="en-US"/>
        </w:rPr>
      </w:pPr>
      <w:r>
        <w:rPr>
          <w:rFonts w:ascii="Arial" w:hAnsi="Arial" w:cs="Arial"/>
          <w:b/>
          <w:sz w:val="28"/>
          <w:szCs w:val="28"/>
          <w:lang w:val="en-US"/>
        </w:rPr>
        <w:t>Press Release</w:t>
      </w:r>
    </w:p>
    <w:p w14:paraId="34A2A39C" w14:textId="54923650" w:rsidR="002319F8" w:rsidRPr="006B08CB" w:rsidRDefault="006B08CB" w:rsidP="00833A96">
      <w:pPr>
        <w:rPr>
          <w:rFonts w:ascii="Arial" w:hAnsi="Arial" w:cs="Arial"/>
          <w:b/>
          <w:bCs/>
          <w:sz w:val="28"/>
          <w:szCs w:val="28"/>
          <w:lang w:val="en-US"/>
        </w:rPr>
      </w:pPr>
      <w:r w:rsidRPr="006B08CB">
        <w:rPr>
          <w:rFonts w:ascii="Arial" w:hAnsi="Arial" w:cs="Arial"/>
          <w:b/>
          <w:bCs/>
          <w:sz w:val="28"/>
          <w:szCs w:val="28"/>
          <w:lang w:val="en-US"/>
        </w:rPr>
        <w:t>Green Power Steel for Hirschvogel</w:t>
      </w:r>
    </w:p>
    <w:p w14:paraId="4547ADA7" w14:textId="1B02C389" w:rsidR="006B08CB"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 xml:space="preserve">Georgsmarienhütte supplies </w:t>
      </w:r>
      <w:r w:rsidR="00883765">
        <w:rPr>
          <w:rFonts w:ascii="Arial" w:hAnsi="Arial" w:cs="Arial"/>
          <w:sz w:val="22"/>
          <w:szCs w:val="22"/>
          <w:lang w:val="en-US"/>
        </w:rPr>
        <w:t xml:space="preserve">low-emission </w:t>
      </w:r>
      <w:r w:rsidRPr="006B08CB">
        <w:rPr>
          <w:rFonts w:ascii="Arial" w:hAnsi="Arial" w:cs="Arial"/>
          <w:sz w:val="22"/>
          <w:szCs w:val="22"/>
          <w:lang w:val="en-US"/>
        </w:rPr>
        <w:t xml:space="preserve">steel for powertrain components – up to </w:t>
      </w:r>
      <w:r w:rsidR="00367307" w:rsidRPr="006B08CB">
        <w:rPr>
          <w:rFonts w:ascii="Arial" w:hAnsi="Arial" w:cs="Arial"/>
          <w:sz w:val="22"/>
          <w:szCs w:val="22"/>
          <w:lang w:val="en-US"/>
        </w:rPr>
        <w:t>9</w:t>
      </w:r>
      <w:r w:rsidR="00367307">
        <w:rPr>
          <w:rFonts w:ascii="Arial" w:hAnsi="Arial" w:cs="Arial"/>
          <w:sz w:val="22"/>
          <w:szCs w:val="22"/>
          <w:lang w:val="en-US"/>
        </w:rPr>
        <w:t>5</w:t>
      </w:r>
      <w:r w:rsidRPr="006B08CB">
        <w:rPr>
          <w:rFonts w:ascii="Arial" w:hAnsi="Arial" w:cs="Arial"/>
          <w:sz w:val="22"/>
          <w:szCs w:val="22"/>
          <w:lang w:val="en-US"/>
        </w:rPr>
        <w:t xml:space="preserve">% lower </w:t>
      </w:r>
      <w:r w:rsidR="00D96D85">
        <w:rPr>
          <w:rFonts w:ascii="Arial" w:hAnsi="Arial" w:cs="Arial"/>
          <w:sz w:val="22"/>
          <w:szCs w:val="22"/>
          <w:lang w:val="en-US"/>
        </w:rPr>
        <w:t>CO</w:t>
      </w:r>
      <w:r w:rsidR="00D96D85" w:rsidRPr="00D96D85">
        <w:rPr>
          <w:rFonts w:ascii="Arial" w:hAnsi="Arial" w:cs="Arial"/>
          <w:sz w:val="22"/>
          <w:szCs w:val="22"/>
          <w:vertAlign w:val="subscript"/>
          <w:lang w:val="en-US"/>
        </w:rPr>
        <w:t>2</w:t>
      </w:r>
      <w:r w:rsidR="00D96D85">
        <w:rPr>
          <w:rFonts w:ascii="Arial" w:hAnsi="Arial" w:cs="Arial"/>
          <w:sz w:val="22"/>
          <w:szCs w:val="22"/>
          <w:lang w:val="en-US"/>
        </w:rPr>
        <w:t>-</w:t>
      </w:r>
      <w:r w:rsidRPr="006B08CB">
        <w:rPr>
          <w:rFonts w:ascii="Arial" w:hAnsi="Arial" w:cs="Arial"/>
          <w:sz w:val="22"/>
          <w:szCs w:val="22"/>
          <w:lang w:val="en-US"/>
        </w:rPr>
        <w:t>emissions</w:t>
      </w:r>
      <w:r>
        <w:rPr>
          <w:rFonts w:ascii="Arial" w:hAnsi="Arial" w:cs="Arial"/>
          <w:sz w:val="22"/>
          <w:szCs w:val="22"/>
          <w:lang w:val="en-US"/>
        </w:rPr>
        <w:t xml:space="preserve"> (Scopes 1 and 2)</w:t>
      </w:r>
    </w:p>
    <w:p w14:paraId="609F933F" w14:textId="77777777" w:rsidR="006B08CB" w:rsidRPr="006B08CB" w:rsidRDefault="006B08CB" w:rsidP="006B08CB">
      <w:pPr>
        <w:pStyle w:val="Default"/>
        <w:jc w:val="both"/>
        <w:rPr>
          <w:rFonts w:ascii="Arial" w:hAnsi="Arial" w:cs="Arial"/>
          <w:sz w:val="22"/>
          <w:szCs w:val="22"/>
          <w:lang w:val="en-US"/>
        </w:rPr>
      </w:pPr>
    </w:p>
    <w:p w14:paraId="69DDBE73" w14:textId="169430FC" w:rsidR="006B08CB" w:rsidRPr="00E01A71" w:rsidRDefault="006B08CB" w:rsidP="006B08CB">
      <w:pPr>
        <w:pStyle w:val="Default"/>
        <w:jc w:val="both"/>
        <w:rPr>
          <w:rFonts w:ascii="Arial" w:hAnsi="Arial" w:cs="Arial"/>
          <w:sz w:val="22"/>
          <w:szCs w:val="22"/>
          <w:lang w:val="en-US"/>
        </w:rPr>
      </w:pPr>
      <w:r w:rsidRPr="006B08CB">
        <w:rPr>
          <w:rFonts w:ascii="Arial" w:hAnsi="Arial" w:cs="Arial"/>
          <w:b/>
          <w:bCs/>
          <w:szCs w:val="22"/>
          <w:lang w:val="en-US"/>
        </w:rPr>
        <w:t xml:space="preserve">Georgsmarienhütte, </w:t>
      </w:r>
      <w:r w:rsidR="00B25653">
        <w:rPr>
          <w:rFonts w:ascii="Arial" w:hAnsi="Arial" w:cs="Arial"/>
          <w:b/>
          <w:bCs/>
          <w:szCs w:val="22"/>
          <w:lang w:val="en-US"/>
        </w:rPr>
        <w:t>05</w:t>
      </w:r>
      <w:r w:rsidR="00B25653" w:rsidRPr="006B08CB">
        <w:rPr>
          <w:rFonts w:ascii="Arial" w:hAnsi="Arial" w:cs="Arial"/>
          <w:b/>
          <w:bCs/>
          <w:szCs w:val="22"/>
          <w:lang w:val="en-US"/>
        </w:rPr>
        <w:t xml:space="preserve"> </w:t>
      </w:r>
      <w:r w:rsidRPr="006B08CB">
        <w:rPr>
          <w:rFonts w:ascii="Arial" w:hAnsi="Arial" w:cs="Arial"/>
          <w:b/>
          <w:bCs/>
          <w:szCs w:val="22"/>
          <w:lang w:val="en-US"/>
        </w:rPr>
        <w:t>February 2026</w:t>
      </w:r>
      <w:r w:rsidRPr="006B08CB">
        <w:rPr>
          <w:rFonts w:ascii="Arial" w:hAnsi="Arial" w:cs="Arial"/>
          <w:szCs w:val="22"/>
          <w:lang w:val="en-US"/>
        </w:rPr>
        <w:t xml:space="preserve"> – </w:t>
      </w:r>
      <w:r w:rsidRPr="006B08CB">
        <w:rPr>
          <w:rFonts w:ascii="Arial" w:hAnsi="Arial" w:cs="Arial"/>
          <w:sz w:val="22"/>
          <w:szCs w:val="22"/>
          <w:lang w:val="en-US"/>
        </w:rPr>
        <w:t>Georgsmarienhütte GmbH, a company of GMH Gruppe</w:t>
      </w:r>
      <w:r w:rsidRPr="006B08CB">
        <w:rPr>
          <w:rFonts w:ascii="Arial" w:hAnsi="Arial" w:cs="Arial"/>
          <w:b/>
          <w:bCs/>
          <w:sz w:val="22"/>
          <w:szCs w:val="22"/>
          <w:lang w:val="en-US"/>
        </w:rPr>
        <w:t xml:space="preserve">, </w:t>
      </w:r>
      <w:r w:rsidRPr="006B08CB">
        <w:rPr>
          <w:rFonts w:ascii="Arial" w:hAnsi="Arial" w:cs="Arial"/>
          <w:sz w:val="22"/>
          <w:szCs w:val="22"/>
          <w:lang w:val="en-US"/>
        </w:rPr>
        <w:t xml:space="preserve">is supplying Hirschvogel Umformtechnik GmbH with </w:t>
      </w:r>
      <w:r w:rsidR="00684CE2">
        <w:rPr>
          <w:rFonts w:ascii="Arial" w:hAnsi="Arial" w:cs="Arial"/>
          <w:sz w:val="22"/>
          <w:szCs w:val="22"/>
          <w:lang w:val="en-US"/>
        </w:rPr>
        <w:t xml:space="preserve">low-emission </w:t>
      </w:r>
      <w:r w:rsidRPr="006B08CB">
        <w:rPr>
          <w:rFonts w:ascii="Arial" w:hAnsi="Arial" w:cs="Arial"/>
          <w:sz w:val="22"/>
          <w:szCs w:val="22"/>
          <w:lang w:val="en-US"/>
        </w:rPr>
        <w:t>Green Power Steel for powertrain applications, further strengthening their long-standing strategic partnership in the transformation toward climate-friendly industrial value chains.</w:t>
      </w:r>
    </w:p>
    <w:p w14:paraId="5FC54A2E" w14:textId="77777777" w:rsidR="006B08CB" w:rsidRPr="006B08CB" w:rsidRDefault="006B08CB" w:rsidP="006B08CB">
      <w:pPr>
        <w:pStyle w:val="Default"/>
        <w:jc w:val="both"/>
        <w:rPr>
          <w:rFonts w:ascii="Arial" w:hAnsi="Arial" w:cs="Arial"/>
          <w:sz w:val="22"/>
          <w:szCs w:val="22"/>
          <w:lang w:val="en-US"/>
        </w:rPr>
      </w:pPr>
    </w:p>
    <w:p w14:paraId="07057ABB" w14:textId="54141EFB" w:rsidR="006B08CB" w:rsidRPr="00E01A71"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 xml:space="preserve">With immediate effect, Hirschvogel is using </w:t>
      </w:r>
      <w:r w:rsidR="00D96D85" w:rsidRPr="00D96D85">
        <w:rPr>
          <w:rFonts w:ascii="Arial" w:hAnsi="Arial" w:cs="Arial"/>
          <w:sz w:val="22"/>
          <w:szCs w:val="22"/>
          <w:lang w:val="en-US"/>
        </w:rPr>
        <w:t>an initially limited account</w:t>
      </w:r>
      <w:r w:rsidR="00D96D85">
        <w:rPr>
          <w:rFonts w:ascii="Arial" w:hAnsi="Arial" w:cs="Arial"/>
          <w:sz w:val="22"/>
          <w:szCs w:val="22"/>
          <w:lang w:val="en-US"/>
        </w:rPr>
        <w:t xml:space="preserve"> </w:t>
      </w:r>
      <w:r w:rsidRPr="006B08CB">
        <w:rPr>
          <w:rFonts w:ascii="Arial" w:hAnsi="Arial" w:cs="Arial"/>
          <w:sz w:val="22"/>
          <w:szCs w:val="22"/>
          <w:lang w:val="en-US"/>
        </w:rPr>
        <w:t xml:space="preserve">Green Power Steel from Georgsmarienhütte </w:t>
      </w:r>
      <w:r w:rsidRPr="00E01A71">
        <w:rPr>
          <w:rFonts w:ascii="Arial" w:hAnsi="Arial" w:cs="Arial"/>
          <w:sz w:val="22"/>
          <w:szCs w:val="22"/>
          <w:lang w:val="en-US"/>
        </w:rPr>
        <w:t>to produce</w:t>
      </w:r>
      <w:r w:rsidRPr="006B08CB">
        <w:rPr>
          <w:rFonts w:ascii="Arial" w:hAnsi="Arial" w:cs="Arial"/>
          <w:sz w:val="22"/>
          <w:szCs w:val="22"/>
          <w:lang w:val="en-US"/>
        </w:rPr>
        <w:t xml:space="preserve"> sophisticated formed components for powertrain systems.</w:t>
      </w:r>
      <w:r w:rsidR="00883765">
        <w:rPr>
          <w:rFonts w:ascii="Arial" w:hAnsi="Arial" w:cs="Arial"/>
          <w:sz w:val="22"/>
          <w:szCs w:val="22"/>
          <w:lang w:val="en-US"/>
        </w:rPr>
        <w:t xml:space="preserve"> </w:t>
      </w:r>
      <w:r w:rsidRPr="006B08CB">
        <w:rPr>
          <w:rFonts w:ascii="Arial" w:hAnsi="Arial" w:cs="Arial"/>
          <w:sz w:val="22"/>
          <w:szCs w:val="22"/>
          <w:lang w:val="en-US"/>
        </w:rPr>
        <w:t>Produced in an electric arc furnace powered by 100 percent renewable energy, Green Power Steel reduces CO</w:t>
      </w:r>
      <w:r w:rsidRPr="006B08CB">
        <w:rPr>
          <w:rFonts w:ascii="Cambria Math" w:hAnsi="Cambria Math" w:cs="Cambria Math"/>
          <w:sz w:val="22"/>
          <w:szCs w:val="22"/>
          <w:lang w:val="en-US"/>
        </w:rPr>
        <w:t>₂</w:t>
      </w:r>
      <w:r w:rsidRPr="006B08CB">
        <w:rPr>
          <w:rFonts w:ascii="Arial" w:hAnsi="Arial" w:cs="Arial"/>
          <w:sz w:val="22"/>
          <w:szCs w:val="22"/>
          <w:lang w:val="en-US"/>
        </w:rPr>
        <w:t xml:space="preserve"> emissions by up to </w:t>
      </w:r>
      <w:r w:rsidR="00367307" w:rsidRPr="006B08CB">
        <w:rPr>
          <w:rFonts w:ascii="Arial" w:hAnsi="Arial" w:cs="Arial"/>
          <w:sz w:val="22"/>
          <w:szCs w:val="22"/>
          <w:lang w:val="en-US"/>
        </w:rPr>
        <w:t>9</w:t>
      </w:r>
      <w:r w:rsidR="00367307">
        <w:rPr>
          <w:rFonts w:ascii="Arial" w:hAnsi="Arial" w:cs="Arial"/>
          <w:sz w:val="22"/>
          <w:szCs w:val="22"/>
          <w:lang w:val="en-US"/>
        </w:rPr>
        <w:t>5</w:t>
      </w:r>
      <w:r w:rsidR="00367307" w:rsidRPr="006B08CB">
        <w:rPr>
          <w:rFonts w:ascii="Arial" w:hAnsi="Arial" w:cs="Arial"/>
          <w:sz w:val="22"/>
          <w:szCs w:val="22"/>
          <w:lang w:val="en-US"/>
        </w:rPr>
        <w:t xml:space="preserve"> </w:t>
      </w:r>
      <w:r w:rsidRPr="006B08CB">
        <w:rPr>
          <w:rFonts w:ascii="Arial" w:hAnsi="Arial" w:cs="Arial"/>
          <w:sz w:val="22"/>
          <w:szCs w:val="22"/>
          <w:lang w:val="en-US"/>
        </w:rPr>
        <w:t xml:space="preserve">percent (Scope 1 and 2) compared with conventionally produced blast furnace steel. Even when accounting for Scope 3 emissions, the reduction still reaches up to </w:t>
      </w:r>
      <w:r w:rsidR="00142C27">
        <w:rPr>
          <w:rFonts w:ascii="Arial" w:hAnsi="Arial" w:cs="Arial"/>
          <w:sz w:val="22"/>
          <w:szCs w:val="22"/>
          <w:lang w:val="en-US"/>
        </w:rPr>
        <w:t>77</w:t>
      </w:r>
      <w:r w:rsidR="00367307">
        <w:rPr>
          <w:rFonts w:ascii="Arial" w:hAnsi="Arial" w:cs="Arial"/>
          <w:sz w:val="22"/>
          <w:szCs w:val="22"/>
          <w:lang w:val="en-US"/>
        </w:rPr>
        <w:t xml:space="preserve">) </w:t>
      </w:r>
      <w:r w:rsidRPr="006B08CB">
        <w:rPr>
          <w:rFonts w:ascii="Arial" w:hAnsi="Arial" w:cs="Arial"/>
          <w:sz w:val="22"/>
          <w:szCs w:val="22"/>
          <w:lang w:val="en-US"/>
        </w:rPr>
        <w:t>percent.</w:t>
      </w:r>
    </w:p>
    <w:p w14:paraId="17719505" w14:textId="77777777" w:rsidR="006B08CB" w:rsidRPr="006B08CB" w:rsidRDefault="006B08CB" w:rsidP="006B08CB">
      <w:pPr>
        <w:pStyle w:val="Default"/>
        <w:jc w:val="both"/>
        <w:rPr>
          <w:rFonts w:ascii="Arial" w:hAnsi="Arial" w:cs="Arial"/>
          <w:sz w:val="22"/>
          <w:szCs w:val="22"/>
          <w:lang w:val="en-US"/>
        </w:rPr>
      </w:pPr>
    </w:p>
    <w:p w14:paraId="78421898" w14:textId="77777777" w:rsidR="006B08CB" w:rsidRPr="00E01A71"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Since 2023, Georgsmarienhütte GmbH – the largest steel producer within GMH Gruppe – has been providing its customers with a Product Carbon Footprint (PCF) for all steel grades. The underlying methodology has been validated by TÜV SÜD and is applied to more than 1,000 steel variants, ensuring transparent, reliable and comparable CO</w:t>
      </w:r>
      <w:r w:rsidRPr="006B08CB">
        <w:rPr>
          <w:rFonts w:ascii="Cambria Math" w:hAnsi="Cambria Math" w:cs="Cambria Math"/>
          <w:sz w:val="22"/>
          <w:szCs w:val="22"/>
          <w:lang w:val="en-US"/>
        </w:rPr>
        <w:t>₂</w:t>
      </w:r>
      <w:r w:rsidRPr="006B08CB">
        <w:rPr>
          <w:rFonts w:ascii="Arial" w:hAnsi="Arial" w:cs="Arial"/>
          <w:sz w:val="22"/>
          <w:szCs w:val="22"/>
          <w:lang w:val="en-US"/>
        </w:rPr>
        <w:t xml:space="preserve"> data across the product portfolio.</w:t>
      </w:r>
    </w:p>
    <w:p w14:paraId="6FEB48CE" w14:textId="77777777" w:rsidR="006B08CB" w:rsidRPr="006B08CB" w:rsidRDefault="006B08CB" w:rsidP="006B08CB">
      <w:pPr>
        <w:pStyle w:val="Default"/>
        <w:jc w:val="both"/>
        <w:rPr>
          <w:rFonts w:ascii="Arial" w:hAnsi="Arial" w:cs="Arial"/>
          <w:sz w:val="22"/>
          <w:szCs w:val="22"/>
          <w:lang w:val="en-US"/>
        </w:rPr>
      </w:pPr>
    </w:p>
    <w:p w14:paraId="1AB6760F" w14:textId="0DA6D05C" w:rsidR="006B08CB" w:rsidRPr="00E01A71"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w:t>
      </w:r>
      <w:r w:rsidRPr="00883765">
        <w:rPr>
          <w:rFonts w:ascii="Arial" w:hAnsi="Arial" w:cs="Arial"/>
          <w:i/>
          <w:iCs/>
          <w:sz w:val="22"/>
          <w:szCs w:val="22"/>
          <w:lang w:val="en-US"/>
        </w:rPr>
        <w:t xml:space="preserve">Our partnership with Hirschvogel shows how </w:t>
      </w:r>
      <w:r w:rsidR="00883765" w:rsidRPr="00883765">
        <w:rPr>
          <w:rFonts w:ascii="Arial" w:hAnsi="Arial" w:cs="Arial"/>
          <w:i/>
          <w:iCs/>
          <w:sz w:val="22"/>
          <w:szCs w:val="22"/>
          <w:lang w:val="en-US"/>
        </w:rPr>
        <w:t xml:space="preserve">low-emission </w:t>
      </w:r>
      <w:r w:rsidRPr="00883765">
        <w:rPr>
          <w:rFonts w:ascii="Arial" w:hAnsi="Arial" w:cs="Arial"/>
          <w:i/>
          <w:iCs/>
          <w:sz w:val="22"/>
          <w:szCs w:val="22"/>
          <w:lang w:val="en-US"/>
        </w:rPr>
        <w:t>steel can be successfully integrated into demanding industrial applications,</w:t>
      </w:r>
      <w:r w:rsidRPr="006B08CB">
        <w:rPr>
          <w:rFonts w:ascii="Arial" w:hAnsi="Arial" w:cs="Arial"/>
          <w:sz w:val="22"/>
          <w:szCs w:val="22"/>
          <w:lang w:val="en-US"/>
        </w:rPr>
        <w:t>” said Frank Agel, Member of the Management Board of Georgsmarienhütte GmbH. “</w:t>
      </w:r>
      <w:r w:rsidRPr="00883765">
        <w:rPr>
          <w:rFonts w:ascii="Arial" w:hAnsi="Arial" w:cs="Arial"/>
          <w:i/>
          <w:iCs/>
          <w:sz w:val="22"/>
          <w:szCs w:val="22"/>
          <w:lang w:val="en-US"/>
        </w:rPr>
        <w:t xml:space="preserve">With Green Power Steel, we are not only supplying a high-performance </w:t>
      </w:r>
      <w:r w:rsidR="00883765" w:rsidRPr="00883765">
        <w:rPr>
          <w:rFonts w:ascii="Arial" w:hAnsi="Arial" w:cs="Arial"/>
          <w:i/>
          <w:iCs/>
          <w:sz w:val="22"/>
          <w:szCs w:val="22"/>
          <w:lang w:val="en-US"/>
        </w:rPr>
        <w:t>material but</w:t>
      </w:r>
      <w:r w:rsidRPr="00883765">
        <w:rPr>
          <w:rFonts w:ascii="Arial" w:hAnsi="Arial" w:cs="Arial"/>
          <w:i/>
          <w:iCs/>
          <w:sz w:val="22"/>
          <w:szCs w:val="22"/>
          <w:lang w:val="en-US"/>
        </w:rPr>
        <w:t xml:space="preserve"> also making a concrete contribution to the decarbonization of automotive value chains. The unique combination of green electricity and TÜV-validated CO</w:t>
      </w:r>
      <w:r w:rsidRPr="00883765">
        <w:rPr>
          <w:rFonts w:ascii="Cambria Math" w:hAnsi="Cambria Math" w:cs="Cambria Math"/>
          <w:i/>
          <w:iCs/>
          <w:sz w:val="22"/>
          <w:szCs w:val="22"/>
          <w:lang w:val="en-US"/>
        </w:rPr>
        <w:t>₂</w:t>
      </w:r>
      <w:r w:rsidRPr="00883765">
        <w:rPr>
          <w:rFonts w:ascii="Arial" w:hAnsi="Arial" w:cs="Arial"/>
          <w:i/>
          <w:iCs/>
          <w:sz w:val="22"/>
          <w:szCs w:val="22"/>
          <w:lang w:val="en-US"/>
        </w:rPr>
        <w:t xml:space="preserve"> accounting sets new standards in the steel industry.</w:t>
      </w:r>
      <w:r w:rsidRPr="006B08CB">
        <w:rPr>
          <w:rFonts w:ascii="Arial" w:hAnsi="Arial" w:cs="Arial"/>
          <w:sz w:val="22"/>
          <w:szCs w:val="22"/>
          <w:lang w:val="en-US"/>
        </w:rPr>
        <w:t>”</w:t>
      </w:r>
    </w:p>
    <w:p w14:paraId="46BCF63F" w14:textId="77777777" w:rsidR="006B08CB" w:rsidRPr="006B08CB" w:rsidRDefault="006B08CB" w:rsidP="006B08CB">
      <w:pPr>
        <w:pStyle w:val="Default"/>
        <w:jc w:val="both"/>
        <w:rPr>
          <w:rFonts w:ascii="Arial" w:hAnsi="Arial" w:cs="Arial"/>
          <w:sz w:val="22"/>
          <w:szCs w:val="22"/>
          <w:lang w:val="en-US"/>
        </w:rPr>
      </w:pPr>
    </w:p>
    <w:p w14:paraId="60696014" w14:textId="703E768E" w:rsidR="006B08CB"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 xml:space="preserve">For Hirschvogel, the use of </w:t>
      </w:r>
      <w:r w:rsidR="00883765">
        <w:rPr>
          <w:rFonts w:ascii="Arial" w:hAnsi="Arial" w:cs="Arial"/>
          <w:sz w:val="22"/>
          <w:szCs w:val="22"/>
          <w:lang w:val="en-US"/>
        </w:rPr>
        <w:t xml:space="preserve">low-emission </w:t>
      </w:r>
      <w:r w:rsidRPr="006B08CB">
        <w:rPr>
          <w:rFonts w:ascii="Arial" w:hAnsi="Arial" w:cs="Arial"/>
          <w:sz w:val="22"/>
          <w:szCs w:val="22"/>
          <w:lang w:val="en-US"/>
        </w:rPr>
        <w:t>materials is a key lever in reducing product-related emissions.</w:t>
      </w:r>
      <w:r w:rsidR="00883765">
        <w:rPr>
          <w:rFonts w:ascii="Arial" w:hAnsi="Arial" w:cs="Arial"/>
          <w:sz w:val="22"/>
          <w:szCs w:val="22"/>
          <w:lang w:val="en-US"/>
        </w:rPr>
        <w:t xml:space="preserve"> </w:t>
      </w:r>
      <w:r w:rsidRPr="006B08CB">
        <w:rPr>
          <w:rFonts w:ascii="Arial" w:hAnsi="Arial" w:cs="Arial"/>
          <w:sz w:val="22"/>
          <w:szCs w:val="22"/>
          <w:lang w:val="en-US"/>
        </w:rPr>
        <w:t>“</w:t>
      </w:r>
      <w:r w:rsidRPr="00883765">
        <w:rPr>
          <w:rFonts w:ascii="Arial" w:hAnsi="Arial" w:cs="Arial"/>
          <w:i/>
          <w:iCs/>
          <w:sz w:val="22"/>
          <w:szCs w:val="22"/>
          <w:lang w:val="en-US"/>
        </w:rPr>
        <w:t>Materials have so far accounted for the largest share of our products’ carbon footprint,</w:t>
      </w:r>
      <w:r w:rsidRPr="006B08CB">
        <w:rPr>
          <w:rFonts w:ascii="Arial" w:hAnsi="Arial" w:cs="Arial"/>
          <w:sz w:val="22"/>
          <w:szCs w:val="22"/>
          <w:lang w:val="en-US"/>
        </w:rPr>
        <w:t>” explained Dr. Christian Hinsel, responsible for Sustainability at the Hirschvogel Group. “</w:t>
      </w:r>
      <w:r w:rsidRPr="00883765">
        <w:rPr>
          <w:rFonts w:ascii="Arial" w:hAnsi="Arial" w:cs="Arial"/>
          <w:i/>
          <w:iCs/>
          <w:sz w:val="22"/>
          <w:szCs w:val="22"/>
          <w:lang w:val="en-US"/>
        </w:rPr>
        <w:t xml:space="preserve">By using </w:t>
      </w:r>
      <w:r w:rsidR="00883765" w:rsidRPr="00883765">
        <w:rPr>
          <w:rFonts w:ascii="Arial" w:hAnsi="Arial" w:cs="Arial"/>
          <w:i/>
          <w:iCs/>
          <w:sz w:val="22"/>
          <w:szCs w:val="22"/>
          <w:lang w:val="en-US"/>
        </w:rPr>
        <w:t xml:space="preserve">low-emission </w:t>
      </w:r>
      <w:r w:rsidRPr="00883765">
        <w:rPr>
          <w:rFonts w:ascii="Arial" w:hAnsi="Arial" w:cs="Arial"/>
          <w:i/>
          <w:iCs/>
          <w:sz w:val="22"/>
          <w:szCs w:val="22"/>
          <w:lang w:val="en-US"/>
        </w:rPr>
        <w:t>steel from Georgsmarienhütte, we are taking an important step toward decarbonizing our components – and the vehicles in which they are used.</w:t>
      </w:r>
      <w:r w:rsidRPr="006B08CB">
        <w:rPr>
          <w:rFonts w:ascii="Arial" w:hAnsi="Arial" w:cs="Arial"/>
          <w:sz w:val="22"/>
          <w:szCs w:val="22"/>
          <w:lang w:val="en-US"/>
        </w:rPr>
        <w:t>”</w:t>
      </w:r>
    </w:p>
    <w:p w14:paraId="51C530FF" w14:textId="77777777" w:rsidR="00883765" w:rsidRPr="006B08CB" w:rsidRDefault="00883765" w:rsidP="006B08CB">
      <w:pPr>
        <w:pStyle w:val="Default"/>
        <w:jc w:val="both"/>
        <w:rPr>
          <w:rFonts w:ascii="Arial" w:hAnsi="Arial" w:cs="Arial"/>
          <w:sz w:val="22"/>
          <w:szCs w:val="22"/>
          <w:lang w:val="en-US"/>
        </w:rPr>
      </w:pPr>
    </w:p>
    <w:p w14:paraId="4597C325" w14:textId="5342FBAB" w:rsidR="006B08CB" w:rsidRPr="006B08CB" w:rsidRDefault="006B08CB" w:rsidP="006B08CB">
      <w:pPr>
        <w:pStyle w:val="Default"/>
        <w:jc w:val="both"/>
        <w:rPr>
          <w:rFonts w:ascii="Arial" w:hAnsi="Arial" w:cs="Arial"/>
          <w:sz w:val="22"/>
          <w:szCs w:val="22"/>
          <w:lang w:val="en-US"/>
        </w:rPr>
      </w:pPr>
      <w:r w:rsidRPr="006B08CB">
        <w:rPr>
          <w:rFonts w:ascii="Arial" w:hAnsi="Arial" w:cs="Arial"/>
          <w:sz w:val="22"/>
          <w:szCs w:val="22"/>
          <w:lang w:val="en-US"/>
        </w:rPr>
        <w:t xml:space="preserve">The collaboration reflects a broader transformation within the automotive and supplier industries, driven by climate targets, regulatory requirements and rising customer expectations for </w:t>
      </w:r>
      <w:r w:rsidR="00684CE2">
        <w:rPr>
          <w:rFonts w:ascii="Arial" w:hAnsi="Arial" w:cs="Arial"/>
          <w:sz w:val="22"/>
          <w:szCs w:val="22"/>
          <w:lang w:val="en-US"/>
        </w:rPr>
        <w:t>low-emission</w:t>
      </w:r>
      <w:r w:rsidRPr="006B08CB">
        <w:rPr>
          <w:rFonts w:ascii="Arial" w:hAnsi="Arial" w:cs="Arial"/>
          <w:sz w:val="22"/>
          <w:szCs w:val="22"/>
          <w:lang w:val="en-US"/>
        </w:rPr>
        <w:t xml:space="preserve"> products.</w:t>
      </w:r>
    </w:p>
    <w:p w14:paraId="0748FE26" w14:textId="71AA66FE" w:rsidR="00EB3FB8" w:rsidRPr="009460B7" w:rsidRDefault="00EB3FB8" w:rsidP="0015563F">
      <w:pPr>
        <w:pStyle w:val="Default"/>
        <w:jc w:val="both"/>
        <w:rPr>
          <w:rFonts w:ascii="Arial" w:hAnsi="Arial" w:cs="Arial"/>
          <w:sz w:val="22"/>
          <w:szCs w:val="22"/>
          <w:lang w:val="en-US"/>
        </w:rPr>
      </w:pPr>
    </w:p>
    <w:p w14:paraId="2D3A3DB4" w14:textId="77777777" w:rsidR="00062B96" w:rsidRPr="009460B7" w:rsidRDefault="00062B96" w:rsidP="0042208B">
      <w:pPr>
        <w:pStyle w:val="Default"/>
        <w:jc w:val="both"/>
        <w:rPr>
          <w:rStyle w:val="Fett"/>
          <w:rFonts w:ascii="Arial" w:hAnsi="Arial" w:cs="Arial"/>
          <w:b w:val="0"/>
          <w:sz w:val="22"/>
          <w:szCs w:val="22"/>
          <w:lang w:val="en-US"/>
        </w:rPr>
      </w:pPr>
    </w:p>
    <w:p w14:paraId="1464AD9A" w14:textId="77777777" w:rsidR="00833A96" w:rsidRPr="00DE6E85" w:rsidRDefault="00833A96" w:rsidP="00833A96">
      <w:pPr>
        <w:pStyle w:val="Default"/>
        <w:jc w:val="both"/>
        <w:rPr>
          <w:rFonts w:ascii="Arial" w:hAnsi="Arial" w:cs="Arial"/>
          <w:b/>
          <w:bCs/>
          <w:sz w:val="20"/>
          <w:szCs w:val="20"/>
          <w:lang w:val="en-US"/>
        </w:rPr>
      </w:pPr>
      <w:r w:rsidRPr="00DE6E85">
        <w:rPr>
          <w:rFonts w:ascii="Arial" w:hAnsi="Arial" w:cs="Arial"/>
          <w:b/>
          <w:bCs/>
          <w:sz w:val="20"/>
          <w:szCs w:val="20"/>
          <w:lang w:val="en-US"/>
        </w:rPr>
        <w:t>About GMH Gruppe</w:t>
      </w:r>
    </w:p>
    <w:p w14:paraId="7564BA32" w14:textId="77777777" w:rsidR="00833A96" w:rsidRPr="003133EE" w:rsidRDefault="00833A96" w:rsidP="00833A96">
      <w:pPr>
        <w:spacing w:line="240" w:lineRule="auto"/>
        <w:jc w:val="both"/>
        <w:rPr>
          <w:rFonts w:ascii="Arial" w:hAnsi="Arial" w:cs="Arial"/>
          <w:sz w:val="20"/>
          <w:szCs w:val="20"/>
          <w:lang w:val="en-US"/>
        </w:rPr>
      </w:pPr>
      <w:bookmarkStart w:id="0" w:name="_Hlk206763203"/>
      <w:r w:rsidRPr="003133EE">
        <w:rPr>
          <w:rFonts w:ascii="Arial" w:hAnsi="Arial" w:cs="Arial"/>
          <w:sz w:val="20"/>
          <w:szCs w:val="20"/>
          <w:lang w:val="en-US"/>
        </w:rPr>
        <w:t>GMH Gruppe is a full-service provider of steel products, ranging from scrap-based steelmaking to ready-to-install components. It is one of Europe’s largest privately owned metal-processing companies. The group comprises 20 medium-sized production companies in the steel, forging and casting industries, serving customers in over 50 countries. With around 6,000 employees, GMH Gruppe generates annual revenues of approximately 2 billion</w:t>
      </w:r>
      <w:r>
        <w:rPr>
          <w:rFonts w:ascii="Arial" w:hAnsi="Arial" w:cs="Arial"/>
          <w:sz w:val="20"/>
          <w:szCs w:val="20"/>
          <w:lang w:val="en-US"/>
        </w:rPr>
        <w:t xml:space="preserve"> euros</w:t>
      </w:r>
      <w:r w:rsidRPr="003133EE">
        <w:rPr>
          <w:rFonts w:ascii="Arial" w:hAnsi="Arial" w:cs="Arial"/>
          <w:sz w:val="20"/>
          <w:szCs w:val="20"/>
          <w:lang w:val="en-US"/>
        </w:rPr>
        <w:t>.</w:t>
      </w:r>
    </w:p>
    <w:p w14:paraId="3447F46B" w14:textId="77777777" w:rsidR="00833A96" w:rsidRDefault="00833A96" w:rsidP="00833A96">
      <w:pPr>
        <w:pStyle w:val="Default"/>
        <w:jc w:val="both"/>
        <w:rPr>
          <w:rStyle w:val="Fett"/>
          <w:rFonts w:ascii="Arial" w:hAnsi="Arial" w:cs="Arial"/>
          <w:b w:val="0"/>
          <w:bCs w:val="0"/>
          <w:sz w:val="20"/>
          <w:szCs w:val="20"/>
          <w:lang w:val="en-US"/>
        </w:rPr>
      </w:pPr>
      <w:r w:rsidRPr="00A70977">
        <w:rPr>
          <w:rStyle w:val="Fett"/>
          <w:rFonts w:ascii="Arial" w:hAnsi="Arial" w:cs="Arial"/>
          <w:b w:val="0"/>
          <w:bCs w:val="0"/>
          <w:sz w:val="20"/>
          <w:szCs w:val="20"/>
          <w:lang w:val="en-US"/>
        </w:rPr>
        <w:t xml:space="preserve">GMH Gruppe is a pioneer in sustainable steel production and a member </w:t>
      </w:r>
      <w:r>
        <w:rPr>
          <w:rStyle w:val="Fett"/>
          <w:rFonts w:ascii="Arial" w:hAnsi="Arial" w:cs="Arial"/>
          <w:b w:val="0"/>
          <w:bCs w:val="0"/>
          <w:sz w:val="20"/>
          <w:szCs w:val="20"/>
          <w:lang w:val="en-US"/>
        </w:rPr>
        <w:t>of</w:t>
      </w:r>
      <w:r w:rsidRPr="00A70977">
        <w:rPr>
          <w:rStyle w:val="Fett"/>
          <w:rFonts w:ascii="Arial" w:hAnsi="Arial" w:cs="Arial"/>
          <w:b w:val="0"/>
          <w:bCs w:val="0"/>
          <w:sz w:val="20"/>
          <w:szCs w:val="20"/>
          <w:lang w:val="en-US"/>
        </w:rPr>
        <w:t xml:space="preserve"> the ‘German Association of Climate Protection Companies’. By recycling metal scrap, the company produces green steel and contributes to a circular economy. Electric arc furnaces at four sites reduce CO</w:t>
      </w:r>
      <w:r w:rsidRPr="00A70977">
        <w:rPr>
          <w:rStyle w:val="Fett"/>
          <w:rFonts w:ascii="Arial" w:hAnsi="Arial" w:cs="Arial"/>
          <w:b w:val="0"/>
          <w:bCs w:val="0"/>
          <w:sz w:val="20"/>
          <w:szCs w:val="20"/>
          <w:vertAlign w:val="subscript"/>
          <w:lang w:val="en-US"/>
        </w:rPr>
        <w:t>2</w:t>
      </w:r>
      <w:r w:rsidRPr="00A70977">
        <w:rPr>
          <w:rStyle w:val="Fett"/>
          <w:rFonts w:ascii="Arial" w:hAnsi="Arial" w:cs="Arial"/>
          <w:b w:val="0"/>
          <w:bCs w:val="0"/>
          <w:sz w:val="20"/>
          <w:szCs w:val="20"/>
          <w:lang w:val="en-US"/>
        </w:rPr>
        <w:t xml:space="preserve"> emissions by a factor of five compared to conventional blast furnaces – thus </w:t>
      </w:r>
      <w:r w:rsidRPr="00A70977">
        <w:rPr>
          <w:rFonts w:ascii="Arial" w:hAnsi="Arial" w:cs="Arial"/>
          <w:sz w:val="20"/>
          <w:szCs w:val="20"/>
          <w:lang w:val="en-US"/>
        </w:rPr>
        <w:t>significantly lowering</w:t>
      </w:r>
      <w:r w:rsidRPr="003A039E">
        <w:rPr>
          <w:rFonts w:ascii="Arial" w:hAnsi="Arial" w:cs="Arial"/>
          <w:sz w:val="20"/>
          <w:szCs w:val="20"/>
          <w:lang w:val="en-US"/>
        </w:rPr>
        <w:t xml:space="preserve"> the </w:t>
      </w:r>
      <w:r w:rsidRPr="00A70977">
        <w:rPr>
          <w:rFonts w:ascii="Arial" w:hAnsi="Arial" w:cs="Arial"/>
          <w:sz w:val="20"/>
          <w:szCs w:val="20"/>
          <w:lang w:val="en-US"/>
        </w:rPr>
        <w:t>carbon</w:t>
      </w:r>
      <w:r w:rsidRPr="003A039E">
        <w:rPr>
          <w:rFonts w:ascii="Arial" w:hAnsi="Arial" w:cs="Arial"/>
          <w:sz w:val="20"/>
          <w:szCs w:val="20"/>
          <w:lang w:val="en-US"/>
        </w:rPr>
        <w:t xml:space="preserve"> footprint </w:t>
      </w:r>
      <w:r w:rsidRPr="00A70977">
        <w:rPr>
          <w:rFonts w:ascii="Arial" w:hAnsi="Arial" w:cs="Arial"/>
          <w:sz w:val="20"/>
          <w:szCs w:val="20"/>
          <w:lang w:val="en-US"/>
        </w:rPr>
        <w:t xml:space="preserve">for </w:t>
      </w:r>
      <w:r w:rsidRPr="00A70977">
        <w:rPr>
          <w:rFonts w:ascii="Arial" w:hAnsi="Arial" w:cs="Arial"/>
          <w:sz w:val="20"/>
          <w:szCs w:val="20"/>
          <w:lang w:val="en-US"/>
        </w:rPr>
        <w:lastRenderedPageBreak/>
        <w:t>GMH</w:t>
      </w:r>
      <w:r w:rsidRPr="003A039E">
        <w:rPr>
          <w:rFonts w:ascii="Arial" w:hAnsi="Arial" w:cs="Arial"/>
          <w:sz w:val="20"/>
          <w:szCs w:val="20"/>
          <w:lang w:val="en-US"/>
        </w:rPr>
        <w:t xml:space="preserve"> customers </w:t>
      </w:r>
      <w:r w:rsidRPr="00A70977">
        <w:rPr>
          <w:rFonts w:ascii="Arial" w:hAnsi="Arial" w:cs="Arial"/>
          <w:sz w:val="20"/>
          <w:szCs w:val="20"/>
          <w:lang w:val="en-US"/>
        </w:rPr>
        <w:t>worldwide.</w:t>
      </w:r>
      <w:r w:rsidRPr="003A039E">
        <w:rPr>
          <w:rFonts w:ascii="Arial" w:hAnsi="Arial" w:cs="Arial"/>
          <w:sz w:val="20"/>
          <w:szCs w:val="20"/>
          <w:lang w:val="en-US"/>
        </w:rPr>
        <w:t xml:space="preserve"> </w:t>
      </w:r>
      <w:r w:rsidRPr="00A70977">
        <w:rPr>
          <w:rStyle w:val="Fett"/>
          <w:rFonts w:ascii="Arial" w:hAnsi="Arial" w:cs="Arial"/>
          <w:b w:val="0"/>
          <w:bCs w:val="0"/>
          <w:sz w:val="20"/>
          <w:szCs w:val="20"/>
          <w:lang w:val="en-US"/>
        </w:rPr>
        <w:t>These include companies from the automotive, mechanical engineering, railway</w:t>
      </w:r>
      <w:r>
        <w:rPr>
          <w:rStyle w:val="Fett"/>
          <w:rFonts w:ascii="Arial" w:hAnsi="Arial" w:cs="Arial"/>
          <w:b w:val="0"/>
          <w:bCs w:val="0"/>
          <w:sz w:val="20"/>
          <w:szCs w:val="20"/>
          <w:lang w:val="en-US"/>
        </w:rPr>
        <w:t>,</w:t>
      </w:r>
      <w:r w:rsidRPr="00A70977">
        <w:rPr>
          <w:rStyle w:val="Fett"/>
          <w:rFonts w:ascii="Arial" w:hAnsi="Arial" w:cs="Arial"/>
          <w:b w:val="0"/>
          <w:bCs w:val="0"/>
          <w:sz w:val="20"/>
          <w:szCs w:val="20"/>
          <w:lang w:val="en-US"/>
        </w:rPr>
        <w:t xml:space="preserve"> energy, logistics, aerospace, agriculture and construction machinery sectors. </w:t>
      </w:r>
    </w:p>
    <w:p w14:paraId="47788835" w14:textId="77777777" w:rsidR="00833A96" w:rsidRPr="00A70977" w:rsidRDefault="00833A96" w:rsidP="00833A96">
      <w:pPr>
        <w:pStyle w:val="Default"/>
        <w:jc w:val="both"/>
        <w:rPr>
          <w:rStyle w:val="Hyperlink"/>
          <w:rFonts w:ascii="Arial" w:hAnsi="Arial" w:cs="Arial"/>
          <w:b/>
          <w:bCs/>
          <w:sz w:val="20"/>
          <w:szCs w:val="20"/>
          <w:lang w:val="en-US"/>
        </w:rPr>
      </w:pPr>
      <w:r w:rsidRPr="00A70977">
        <w:rPr>
          <w:rStyle w:val="Fett"/>
          <w:rFonts w:ascii="Arial" w:hAnsi="Arial" w:cs="Arial"/>
          <w:b w:val="0"/>
          <w:bCs w:val="0"/>
          <w:sz w:val="20"/>
          <w:szCs w:val="20"/>
          <w:lang w:val="en-US"/>
        </w:rPr>
        <w:t xml:space="preserve">GMH Gruppe is committed to achieving full climate-neutrality by 2039. </w:t>
      </w:r>
      <w:hyperlink r:id="rId10" w:history="1">
        <w:r w:rsidRPr="00A70977">
          <w:rPr>
            <w:rStyle w:val="Hyperlink"/>
            <w:rFonts w:ascii="Arial" w:hAnsi="Arial" w:cs="Arial"/>
            <w:b/>
            <w:bCs/>
            <w:sz w:val="20"/>
            <w:szCs w:val="20"/>
            <w:lang w:val="en-US"/>
          </w:rPr>
          <w:t>www.gmh-gruppe.de/en/</w:t>
        </w:r>
      </w:hyperlink>
      <w:r w:rsidRPr="003A039E">
        <w:rPr>
          <w:rFonts w:ascii="Arial" w:hAnsi="Arial" w:cs="Arial"/>
          <w:sz w:val="20"/>
          <w:szCs w:val="20"/>
          <w:lang w:val="en-US"/>
        </w:rPr>
        <w:t>.</w:t>
      </w:r>
    </w:p>
    <w:bookmarkEnd w:id="0"/>
    <w:p w14:paraId="72910842" w14:textId="77777777" w:rsidR="00A01BFE" w:rsidRDefault="00A01BFE" w:rsidP="002B15F8">
      <w:pPr>
        <w:pStyle w:val="Default"/>
        <w:jc w:val="both"/>
        <w:rPr>
          <w:rStyle w:val="Fett"/>
          <w:rFonts w:ascii="Arial" w:hAnsi="Arial" w:cs="Arial"/>
          <w:b w:val="0"/>
          <w:bCs w:val="0"/>
          <w:sz w:val="20"/>
          <w:szCs w:val="20"/>
          <w:lang w:val="en-US"/>
        </w:rPr>
      </w:pPr>
    </w:p>
    <w:p w14:paraId="24126588" w14:textId="77777777" w:rsidR="00CE1786" w:rsidRDefault="00CE1786" w:rsidP="002B15F8">
      <w:pPr>
        <w:pStyle w:val="Default"/>
        <w:jc w:val="both"/>
        <w:rPr>
          <w:rStyle w:val="Fett"/>
          <w:rFonts w:ascii="Arial" w:hAnsi="Arial" w:cs="Arial"/>
          <w:b w:val="0"/>
          <w:bCs w:val="0"/>
          <w:sz w:val="20"/>
          <w:szCs w:val="20"/>
          <w:lang w:val="en-US"/>
        </w:rPr>
      </w:pPr>
    </w:p>
    <w:p w14:paraId="247A5AC1" w14:textId="77777777" w:rsidR="00CE1786" w:rsidRPr="0091355C" w:rsidRDefault="00CE1786" w:rsidP="002B15F8">
      <w:pPr>
        <w:pStyle w:val="Default"/>
        <w:jc w:val="both"/>
        <w:rPr>
          <w:rStyle w:val="Fett"/>
          <w:rFonts w:ascii="Arial" w:hAnsi="Arial" w:cs="Arial"/>
          <w:b w:val="0"/>
          <w:bCs w:val="0"/>
          <w:sz w:val="20"/>
          <w:szCs w:val="20"/>
          <w:lang w:val="en-US"/>
        </w:rPr>
      </w:pPr>
    </w:p>
    <w:p w14:paraId="69569F05" w14:textId="77777777" w:rsidR="00833A96" w:rsidRPr="00B95751" w:rsidRDefault="00833A96" w:rsidP="00833A96">
      <w:pPr>
        <w:pStyle w:val="Default"/>
        <w:jc w:val="both"/>
        <w:rPr>
          <w:rStyle w:val="Fett"/>
          <w:rFonts w:ascii="Arial" w:hAnsi="Arial" w:cs="Arial"/>
          <w:sz w:val="20"/>
          <w:szCs w:val="20"/>
          <w:lang w:val="en-US"/>
        </w:rPr>
      </w:pPr>
      <w:r w:rsidRPr="00B95751">
        <w:rPr>
          <w:rStyle w:val="Fett"/>
          <w:rFonts w:ascii="Arial" w:hAnsi="Arial" w:cs="Arial"/>
          <w:sz w:val="20"/>
          <w:szCs w:val="20"/>
          <w:lang w:val="en-US"/>
        </w:rPr>
        <w:t>About Georgsmarienhütte GmbH</w:t>
      </w:r>
    </w:p>
    <w:p w14:paraId="3B1F7CBA" w14:textId="77777777" w:rsidR="00833A96" w:rsidRPr="00B95751" w:rsidRDefault="00833A96" w:rsidP="00833A96">
      <w:pPr>
        <w:pStyle w:val="Default"/>
        <w:jc w:val="both"/>
        <w:rPr>
          <w:rStyle w:val="Fett"/>
          <w:rFonts w:ascii="Arial" w:hAnsi="Arial" w:cs="Arial"/>
          <w:b w:val="0"/>
          <w:bCs w:val="0"/>
          <w:color w:val="auto"/>
          <w:sz w:val="20"/>
          <w:lang w:val="en-US"/>
        </w:rPr>
      </w:pPr>
      <w:r w:rsidRPr="00B95751">
        <w:rPr>
          <w:rStyle w:val="Fett"/>
          <w:rFonts w:ascii="Arial" w:hAnsi="Arial" w:cs="Arial"/>
          <w:b w:val="0"/>
          <w:bCs w:val="0"/>
          <w:sz w:val="20"/>
          <w:szCs w:val="20"/>
          <w:lang w:val="en-US"/>
        </w:rPr>
        <w:t>Georgsmarienhütte GmbH from Georgsmarienhütte in Lower Saxony is one of Europe's leading suppliers of crude steel, bar steel and bright steel made from quality and engineering steels. The company also manufactures pre-processed and, in some cases, ready-to-install components. Georgsmarienhütte is already one of the most climate-friendly steel companies in Germany. With its comparatively low CO</w:t>
      </w:r>
      <w:r w:rsidRPr="00B95751">
        <w:rPr>
          <w:rStyle w:val="Fett"/>
          <w:rFonts w:ascii="Cambria Math" w:hAnsi="Cambria Math" w:cs="Cambria Math"/>
          <w:b w:val="0"/>
          <w:bCs w:val="0"/>
          <w:sz w:val="20"/>
          <w:szCs w:val="20"/>
          <w:lang w:val="en-US"/>
        </w:rPr>
        <w:t>₂</w:t>
      </w:r>
      <w:r w:rsidRPr="00B95751">
        <w:rPr>
          <w:rStyle w:val="Fett"/>
          <w:rFonts w:ascii="Arial" w:hAnsi="Arial" w:cs="Arial"/>
          <w:b w:val="0"/>
          <w:bCs w:val="0"/>
          <w:sz w:val="20"/>
          <w:szCs w:val="20"/>
          <w:lang w:val="en-US"/>
        </w:rPr>
        <w:t xml:space="preserve"> value chain, in which scrap is melted in the electric arc furnace and recycled into new steel, it makes an important contribution to the circular economy and is a pioneer in sustainable steel production. </w:t>
      </w:r>
      <w:r w:rsidRPr="00B95751">
        <w:rPr>
          <w:rStyle w:val="Fett"/>
          <w:rFonts w:ascii="Arial" w:hAnsi="Arial" w:cs="Arial"/>
          <w:b w:val="0"/>
          <w:bCs w:val="0"/>
          <w:color w:val="auto"/>
          <w:sz w:val="20"/>
          <w:szCs w:val="20"/>
          <w:lang w:val="en-US"/>
        </w:rPr>
        <w:t>The methodology used by Georgsmarienhütte to calculate the product carbon footprint (PCF) has been validated by TÜV SÜD and is now used for more than a thousand steel variants.</w:t>
      </w:r>
    </w:p>
    <w:p w14:paraId="4200B35A" w14:textId="77777777" w:rsidR="00833A96" w:rsidRDefault="00833A96" w:rsidP="00833A96">
      <w:pPr>
        <w:pStyle w:val="Default"/>
        <w:jc w:val="both"/>
        <w:rPr>
          <w:rStyle w:val="Fett"/>
          <w:rFonts w:ascii="Arial" w:hAnsi="Arial" w:cs="Arial"/>
          <w:b w:val="0"/>
          <w:bCs w:val="0"/>
          <w:sz w:val="20"/>
          <w:szCs w:val="20"/>
          <w:lang w:val="en-US"/>
        </w:rPr>
      </w:pPr>
      <w:r w:rsidRPr="00B95751">
        <w:rPr>
          <w:rStyle w:val="Fett"/>
          <w:rFonts w:ascii="Arial" w:hAnsi="Arial" w:cs="Arial"/>
          <w:b w:val="0"/>
          <w:bCs w:val="0"/>
          <w:sz w:val="20"/>
          <w:szCs w:val="20"/>
          <w:lang w:val="en-US"/>
        </w:rPr>
        <w:t xml:space="preserve">In addition to the automotive industry and its suppliers, customers are served </w:t>
      </w:r>
      <w:proofErr w:type="gramStart"/>
      <w:r w:rsidRPr="00B95751">
        <w:rPr>
          <w:rStyle w:val="Fett"/>
          <w:rFonts w:ascii="Arial" w:hAnsi="Arial" w:cs="Arial"/>
          <w:b w:val="0"/>
          <w:bCs w:val="0"/>
          <w:sz w:val="20"/>
          <w:szCs w:val="20"/>
          <w:lang w:val="en-US"/>
        </w:rPr>
        <w:t>in particular in</w:t>
      </w:r>
      <w:proofErr w:type="gramEnd"/>
      <w:r w:rsidRPr="00B95751">
        <w:rPr>
          <w:rStyle w:val="Fett"/>
          <w:rFonts w:ascii="Arial" w:hAnsi="Arial" w:cs="Arial"/>
          <w:b w:val="0"/>
          <w:bCs w:val="0"/>
          <w:sz w:val="20"/>
          <w:szCs w:val="20"/>
          <w:lang w:val="en-US"/>
        </w:rPr>
        <w:t xml:space="preserve"> mechanical and plant engineering and the energy industry. Steel from Georgsmarienhütte is used wherever the load is greatest, where power is generated or transmitted and safe and wear-resistant operation is important.</w:t>
      </w:r>
    </w:p>
    <w:p w14:paraId="7F5849C4" w14:textId="77777777" w:rsidR="00A8443A" w:rsidRDefault="00A8443A" w:rsidP="002B15F8">
      <w:pPr>
        <w:pStyle w:val="Default"/>
        <w:jc w:val="both"/>
        <w:rPr>
          <w:rStyle w:val="Fett"/>
          <w:rFonts w:ascii="Arial" w:hAnsi="Arial" w:cs="Arial"/>
          <w:b w:val="0"/>
          <w:bCs w:val="0"/>
          <w:sz w:val="20"/>
          <w:szCs w:val="20"/>
          <w:lang w:val="en-US"/>
        </w:rPr>
      </w:pPr>
    </w:p>
    <w:p w14:paraId="46786D5C" w14:textId="77777777" w:rsidR="00833A96" w:rsidRPr="0091355C" w:rsidRDefault="00833A96" w:rsidP="002B15F8">
      <w:pPr>
        <w:pStyle w:val="Default"/>
        <w:jc w:val="both"/>
        <w:rPr>
          <w:rStyle w:val="Fett"/>
          <w:rFonts w:ascii="Arial" w:hAnsi="Arial" w:cs="Arial"/>
          <w:b w:val="0"/>
          <w:bCs w:val="0"/>
          <w:sz w:val="20"/>
          <w:szCs w:val="20"/>
          <w:lang w:val="en-US"/>
        </w:rPr>
      </w:pPr>
    </w:p>
    <w:p w14:paraId="7A885A11" w14:textId="77777777" w:rsidR="00833A96" w:rsidRPr="00CB7D1A" w:rsidRDefault="00833A96" w:rsidP="00833A96">
      <w:pPr>
        <w:spacing w:line="240" w:lineRule="auto"/>
        <w:jc w:val="both"/>
        <w:rPr>
          <w:rFonts w:ascii="Arial" w:eastAsiaTheme="minorHAnsi" w:hAnsi="Arial" w:cs="Arial"/>
          <w:b/>
          <w:bCs/>
          <w:color w:val="000000"/>
          <w:sz w:val="20"/>
          <w:szCs w:val="20"/>
          <w:lang w:val="en-US" w:eastAsia="en-US"/>
        </w:rPr>
      </w:pPr>
      <w:r w:rsidRPr="00CB7D1A">
        <w:rPr>
          <w:rFonts w:ascii="Arial" w:eastAsiaTheme="minorHAnsi" w:hAnsi="Arial" w:cs="Arial"/>
          <w:b/>
          <w:bCs/>
          <w:color w:val="000000"/>
          <w:sz w:val="20"/>
          <w:szCs w:val="20"/>
          <w:lang w:val="en-US" w:eastAsia="en-US"/>
        </w:rPr>
        <w:t>For editorial inquiries:</w:t>
      </w:r>
    </w:p>
    <w:p w14:paraId="5BF42893" w14:textId="77777777" w:rsidR="00833A96" w:rsidRPr="00B91E46" w:rsidRDefault="00833A96" w:rsidP="00833A96">
      <w:pPr>
        <w:spacing w:line="240" w:lineRule="auto"/>
        <w:jc w:val="both"/>
        <w:rPr>
          <w:rFonts w:ascii="Arial" w:hAnsi="Arial" w:cs="Arial"/>
          <w:b/>
          <w:bCs/>
          <w:sz w:val="20"/>
          <w:szCs w:val="20"/>
          <w:lang w:val="en-US"/>
        </w:rPr>
      </w:pPr>
    </w:p>
    <w:p w14:paraId="40C5668B" w14:textId="77777777" w:rsidR="00833A96" w:rsidRPr="00B91E46" w:rsidRDefault="00833A96" w:rsidP="00833A96">
      <w:pPr>
        <w:spacing w:line="240" w:lineRule="auto"/>
        <w:jc w:val="both"/>
        <w:rPr>
          <w:rFonts w:ascii="Arial" w:hAnsi="Arial" w:cs="Arial"/>
          <w:b/>
          <w:bCs/>
          <w:sz w:val="20"/>
          <w:szCs w:val="20"/>
          <w:lang w:val="en-US"/>
        </w:rPr>
        <w:sectPr w:rsidR="00833A96" w:rsidRPr="00B91E46" w:rsidSect="00367307">
          <w:headerReference w:type="default" r:id="rId11"/>
          <w:type w:val="continuous"/>
          <w:pgSz w:w="11906" w:h="16838"/>
          <w:pgMar w:top="2694" w:right="1417" w:bottom="851" w:left="1417" w:header="708" w:footer="708" w:gutter="0"/>
          <w:cols w:space="708"/>
          <w:docGrid w:linePitch="360"/>
        </w:sectPr>
      </w:pPr>
    </w:p>
    <w:p w14:paraId="6FFBC5D9" w14:textId="77777777" w:rsidR="00833A96" w:rsidRPr="00B91E46" w:rsidRDefault="00833A96" w:rsidP="00833A96">
      <w:pPr>
        <w:spacing w:line="240" w:lineRule="auto"/>
        <w:jc w:val="both"/>
        <w:rPr>
          <w:rFonts w:ascii="Arial" w:hAnsi="Arial" w:cs="Arial"/>
          <w:b/>
          <w:bCs/>
          <w:sz w:val="20"/>
          <w:szCs w:val="20"/>
          <w:lang w:val="en-US"/>
        </w:rPr>
      </w:pPr>
      <w:r w:rsidRPr="00B91E46">
        <w:rPr>
          <w:rFonts w:ascii="Arial" w:hAnsi="Arial" w:cs="Arial"/>
          <w:b/>
          <w:bCs/>
          <w:sz w:val="20"/>
          <w:szCs w:val="20"/>
          <w:lang w:val="en-US"/>
        </w:rPr>
        <w:t>GMH Gruppe</w:t>
      </w:r>
    </w:p>
    <w:p w14:paraId="28E2107E" w14:textId="77777777" w:rsidR="00833A96" w:rsidRPr="00B91E46" w:rsidRDefault="00833A96" w:rsidP="00833A96">
      <w:pPr>
        <w:spacing w:line="240" w:lineRule="auto"/>
        <w:rPr>
          <w:rStyle w:val="Hyperlink"/>
          <w:rFonts w:ascii="Arial" w:hAnsi="Arial" w:cs="Arial"/>
          <w:sz w:val="20"/>
          <w:szCs w:val="20"/>
          <w:lang w:val="en-US"/>
        </w:rPr>
      </w:pPr>
      <w:r w:rsidRPr="00B91E46">
        <w:rPr>
          <w:rStyle w:val="Fett"/>
          <w:rFonts w:ascii="Arial" w:hAnsi="Arial" w:cs="Arial"/>
          <w:color w:val="000000"/>
          <w:sz w:val="20"/>
          <w:szCs w:val="20"/>
          <w:lang w:val="en-US"/>
        </w:rPr>
        <w:t xml:space="preserve">Luciana </w:t>
      </w:r>
      <w:r w:rsidRPr="00B91E46">
        <w:rPr>
          <w:rFonts w:ascii="Arial" w:hAnsi="Arial" w:cs="Arial"/>
          <w:color w:val="000000"/>
          <w:sz w:val="20"/>
          <w:szCs w:val="20"/>
          <w:lang w:val="en-US"/>
        </w:rPr>
        <w:t>Filizzola, Director Sustainability and Communications</w:t>
      </w:r>
      <w:r w:rsidRPr="00B91E46">
        <w:rPr>
          <w:rStyle w:val="Fett"/>
          <w:rFonts w:ascii="Arial" w:hAnsi="Arial" w:cs="Arial"/>
          <w:b w:val="0"/>
          <w:color w:val="000000"/>
          <w:sz w:val="20"/>
          <w:szCs w:val="20"/>
          <w:lang w:val="en-US"/>
        </w:rPr>
        <w:t xml:space="preserve">, </w:t>
      </w:r>
      <w:r w:rsidRPr="00B91E46">
        <w:rPr>
          <w:rFonts w:ascii="Arial" w:hAnsi="Arial" w:cs="Arial"/>
          <w:sz w:val="20"/>
          <w:szCs w:val="20"/>
          <w:lang w:val="en-US"/>
        </w:rPr>
        <w:t xml:space="preserve">+49 160 95222954, </w:t>
      </w:r>
      <w:hyperlink r:id="rId12" w:history="1">
        <w:r w:rsidRPr="00B91E46">
          <w:rPr>
            <w:rStyle w:val="Hyperlink"/>
            <w:rFonts w:ascii="Arial" w:hAnsi="Arial" w:cs="Arial"/>
            <w:sz w:val="20"/>
            <w:szCs w:val="20"/>
            <w:lang w:val="en-US"/>
          </w:rPr>
          <w:t>Luciana.Filizzola@gmh-gruppe.de</w:t>
        </w:r>
      </w:hyperlink>
    </w:p>
    <w:p w14:paraId="039F7297" w14:textId="77777777" w:rsidR="00833A96" w:rsidRPr="00A144F9" w:rsidRDefault="00833A96" w:rsidP="00833A96">
      <w:pPr>
        <w:spacing w:line="240" w:lineRule="auto"/>
        <w:jc w:val="both"/>
        <w:rPr>
          <w:rFonts w:ascii="Arial" w:hAnsi="Arial" w:cs="Arial"/>
          <w:b/>
          <w:color w:val="000000"/>
          <w:sz w:val="20"/>
          <w:szCs w:val="20"/>
          <w:lang w:val="en-US"/>
        </w:rPr>
      </w:pPr>
    </w:p>
    <w:p w14:paraId="16FBC2E8" w14:textId="77777777" w:rsidR="00833A96" w:rsidRPr="00A8443A" w:rsidRDefault="00833A96" w:rsidP="00833A96">
      <w:pPr>
        <w:spacing w:line="240" w:lineRule="auto"/>
        <w:jc w:val="both"/>
        <w:rPr>
          <w:rFonts w:ascii="Arial" w:hAnsi="Arial" w:cs="Arial"/>
          <w:b/>
          <w:color w:val="000000"/>
          <w:sz w:val="20"/>
          <w:szCs w:val="20"/>
        </w:rPr>
      </w:pPr>
      <w:r w:rsidRPr="00A8443A">
        <w:rPr>
          <w:rFonts w:ascii="Arial" w:hAnsi="Arial" w:cs="Arial"/>
          <w:b/>
          <w:color w:val="000000"/>
          <w:sz w:val="20"/>
          <w:szCs w:val="20"/>
        </w:rPr>
        <w:t xml:space="preserve">bmb-consult – PR-Agentur für die </w:t>
      </w:r>
      <w:proofErr w:type="gramStart"/>
      <w:r w:rsidRPr="00A8443A">
        <w:rPr>
          <w:rFonts w:ascii="Arial" w:hAnsi="Arial" w:cs="Arial"/>
          <w:b/>
          <w:color w:val="000000"/>
          <w:sz w:val="20"/>
          <w:szCs w:val="20"/>
        </w:rPr>
        <w:t>GMH Gruppe</w:t>
      </w:r>
      <w:proofErr w:type="gramEnd"/>
    </w:p>
    <w:p w14:paraId="5370ECA9" w14:textId="77777777" w:rsidR="00833A96" w:rsidRPr="00CE08E7" w:rsidRDefault="00833A96" w:rsidP="00833A96">
      <w:pPr>
        <w:spacing w:line="240" w:lineRule="auto"/>
        <w:jc w:val="both"/>
        <w:rPr>
          <w:rFonts w:ascii="Arial" w:hAnsi="Arial" w:cs="Arial"/>
          <w:color w:val="000000"/>
          <w:sz w:val="20"/>
          <w:szCs w:val="20"/>
        </w:rPr>
      </w:pPr>
      <w:bookmarkStart w:id="1" w:name="_Hlk158113493"/>
      <w:r>
        <w:rPr>
          <w:rFonts w:ascii="Arial" w:hAnsi="Arial" w:cs="Arial"/>
          <w:color w:val="000000"/>
          <w:sz w:val="20"/>
          <w:szCs w:val="20"/>
        </w:rPr>
        <w:t xml:space="preserve">Dagmar Klein, Managing Director, </w:t>
      </w:r>
      <w:r w:rsidRPr="00CE08E7">
        <w:rPr>
          <w:rFonts w:ascii="Arial" w:hAnsi="Arial" w:cs="Arial"/>
          <w:color w:val="000000"/>
          <w:sz w:val="20"/>
          <w:szCs w:val="20"/>
        </w:rPr>
        <w:t>+49 17</w:t>
      </w:r>
      <w:r>
        <w:rPr>
          <w:rFonts w:ascii="Arial" w:hAnsi="Arial" w:cs="Arial"/>
          <w:color w:val="000000"/>
          <w:sz w:val="20"/>
          <w:szCs w:val="20"/>
        </w:rPr>
        <w:t>2 8532208</w:t>
      </w:r>
      <w:r w:rsidRPr="00CE08E7">
        <w:rPr>
          <w:rFonts w:ascii="Arial" w:hAnsi="Arial" w:cs="Arial"/>
          <w:color w:val="000000"/>
          <w:sz w:val="20"/>
          <w:szCs w:val="20"/>
        </w:rPr>
        <w:t>,</w:t>
      </w:r>
    </w:p>
    <w:p w14:paraId="2E33F9F2" w14:textId="77777777" w:rsidR="00833A96" w:rsidRPr="00CE08E7" w:rsidRDefault="00833A96" w:rsidP="00833A96">
      <w:pPr>
        <w:spacing w:line="240" w:lineRule="auto"/>
        <w:jc w:val="both"/>
        <w:rPr>
          <w:rFonts w:ascii="Arial" w:hAnsi="Arial" w:cs="Arial"/>
          <w:color w:val="000000"/>
          <w:sz w:val="20"/>
          <w:szCs w:val="20"/>
        </w:rPr>
      </w:pPr>
      <w:hyperlink r:id="rId13" w:history="1">
        <w:r w:rsidRPr="008779DE">
          <w:rPr>
            <w:rStyle w:val="Hyperlink"/>
            <w:rFonts w:ascii="Arial" w:hAnsi="Arial" w:cs="Arial"/>
            <w:sz w:val="20"/>
            <w:szCs w:val="20"/>
          </w:rPr>
          <w:t>d.klein@bmb-consult.com</w:t>
        </w:r>
      </w:hyperlink>
    </w:p>
    <w:bookmarkEnd w:id="1"/>
    <w:p w14:paraId="54B53E92" w14:textId="77777777" w:rsidR="0070174E" w:rsidRPr="0070174E" w:rsidRDefault="0070174E" w:rsidP="00507B65">
      <w:pPr>
        <w:spacing w:line="240" w:lineRule="auto"/>
      </w:pPr>
    </w:p>
    <w:sectPr w:rsidR="0070174E" w:rsidRPr="0070174E" w:rsidSect="00BC3D51">
      <w:headerReference w:type="default" r:id="rId14"/>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30457" w14:textId="77777777" w:rsidR="005460DE" w:rsidRDefault="005460DE" w:rsidP="001D118D">
      <w:pPr>
        <w:spacing w:line="240" w:lineRule="auto"/>
      </w:pPr>
      <w:r>
        <w:separator/>
      </w:r>
    </w:p>
  </w:endnote>
  <w:endnote w:type="continuationSeparator" w:id="0">
    <w:p w14:paraId="1B5D290E" w14:textId="77777777" w:rsidR="005460DE" w:rsidRDefault="005460DE"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ED4CA" w14:textId="77777777" w:rsidR="005460DE" w:rsidRDefault="005460DE" w:rsidP="001D118D">
      <w:pPr>
        <w:spacing w:line="240" w:lineRule="auto"/>
      </w:pPr>
      <w:r>
        <w:separator/>
      </w:r>
    </w:p>
  </w:footnote>
  <w:footnote w:type="continuationSeparator" w:id="0">
    <w:p w14:paraId="2DD38284" w14:textId="77777777" w:rsidR="005460DE" w:rsidRDefault="005460DE"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0DAF7" w14:textId="77777777" w:rsidR="0068653E" w:rsidRDefault="0068653E" w:rsidP="0068653E">
    <w:pPr>
      <w:pStyle w:val="Kopfzeile"/>
      <w:ind w:firstLine="4248"/>
    </w:pPr>
    <w:r>
      <w:rPr>
        <w:noProof/>
      </w:rPr>
      <w:drawing>
        <wp:anchor distT="0" distB="0" distL="114300" distR="114300" simplePos="0" relativeHeight="251661312" behindDoc="1" locked="0" layoutInCell="1" allowOverlap="1" wp14:anchorId="23A64E40" wp14:editId="3E14B87A">
          <wp:simplePos x="0" y="0"/>
          <wp:positionH relativeFrom="column">
            <wp:posOffset>0</wp:posOffset>
          </wp:positionH>
          <wp:positionV relativeFrom="paragraph">
            <wp:posOffset>-635</wp:posOffset>
          </wp:positionV>
          <wp:extent cx="1251585" cy="778510"/>
          <wp:effectExtent l="0" t="0" r="0" b="0"/>
          <wp:wrapNone/>
          <wp:docPr id="1325284993" name="Grafik 1325284993"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F6083F" wp14:editId="68A73040">
          <wp:extent cx="3194685" cy="780415"/>
          <wp:effectExtent l="0" t="0" r="5715" b="635"/>
          <wp:docPr id="1670414309" name="Grafik 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185299" name="Grafik 2" descr="Ein Bild, das Schrift, Text, Logo, Grafiken enthält.&#10;&#10;KI-generierte Inhalte können fehlerhaft s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p w14:paraId="3F8D1D35" w14:textId="77777777" w:rsidR="0068653E" w:rsidRDefault="0068653E" w:rsidP="0068653E">
    <w:pPr>
      <w:pStyle w:val="Kopfzeile"/>
    </w:pPr>
  </w:p>
  <w:p w14:paraId="6A860C9C" w14:textId="77777777" w:rsidR="0068653E" w:rsidRDefault="006865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12184"/>
    <w:multiLevelType w:val="multilevel"/>
    <w:tmpl w:val="E176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777320"/>
    <w:multiLevelType w:val="multilevel"/>
    <w:tmpl w:val="E504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13B61"/>
    <w:multiLevelType w:val="multilevel"/>
    <w:tmpl w:val="810C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A6740"/>
    <w:multiLevelType w:val="hybridMultilevel"/>
    <w:tmpl w:val="8B082A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B36801"/>
    <w:multiLevelType w:val="multilevel"/>
    <w:tmpl w:val="7C26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3"/>
  </w:num>
  <w:num w:numId="2" w16cid:durableId="2122800049">
    <w:abstractNumId w:val="0"/>
  </w:num>
  <w:num w:numId="3" w16cid:durableId="1692955552">
    <w:abstractNumId w:val="5"/>
  </w:num>
  <w:num w:numId="4" w16cid:durableId="1936398455">
    <w:abstractNumId w:val="2"/>
  </w:num>
  <w:num w:numId="5" w16cid:durableId="5838290">
    <w:abstractNumId w:val="4"/>
  </w:num>
  <w:num w:numId="6" w16cid:durableId="1691954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6B5E"/>
    <w:rsid w:val="000112F1"/>
    <w:rsid w:val="000119A0"/>
    <w:rsid w:val="000205BD"/>
    <w:rsid w:val="00030D2E"/>
    <w:rsid w:val="0003146D"/>
    <w:rsid w:val="00040176"/>
    <w:rsid w:val="00040EBB"/>
    <w:rsid w:val="00045D6B"/>
    <w:rsid w:val="00061F91"/>
    <w:rsid w:val="00062B96"/>
    <w:rsid w:val="00070270"/>
    <w:rsid w:val="00077D8B"/>
    <w:rsid w:val="00080421"/>
    <w:rsid w:val="00084E82"/>
    <w:rsid w:val="00084E94"/>
    <w:rsid w:val="000A48FA"/>
    <w:rsid w:val="000B6723"/>
    <w:rsid w:val="000B7A1D"/>
    <w:rsid w:val="000C3327"/>
    <w:rsid w:val="000D68E0"/>
    <w:rsid w:val="000D6F5C"/>
    <w:rsid w:val="000D7D74"/>
    <w:rsid w:val="000E25BF"/>
    <w:rsid w:val="000E4E2D"/>
    <w:rsid w:val="000E5E2F"/>
    <w:rsid w:val="000F5371"/>
    <w:rsid w:val="000F66A6"/>
    <w:rsid w:val="00110EEB"/>
    <w:rsid w:val="00113EF2"/>
    <w:rsid w:val="00123F82"/>
    <w:rsid w:val="00125197"/>
    <w:rsid w:val="00125DAB"/>
    <w:rsid w:val="00126858"/>
    <w:rsid w:val="0013435C"/>
    <w:rsid w:val="0013562F"/>
    <w:rsid w:val="00142C27"/>
    <w:rsid w:val="001524DB"/>
    <w:rsid w:val="0015563F"/>
    <w:rsid w:val="00157E3B"/>
    <w:rsid w:val="00161981"/>
    <w:rsid w:val="00164CD9"/>
    <w:rsid w:val="00165B4E"/>
    <w:rsid w:val="00185111"/>
    <w:rsid w:val="0018659D"/>
    <w:rsid w:val="00192EDA"/>
    <w:rsid w:val="00195960"/>
    <w:rsid w:val="001A260B"/>
    <w:rsid w:val="001A31CB"/>
    <w:rsid w:val="001A3404"/>
    <w:rsid w:val="001B24CF"/>
    <w:rsid w:val="001C5008"/>
    <w:rsid w:val="001D118D"/>
    <w:rsid w:val="001D2FF4"/>
    <w:rsid w:val="001E0CFE"/>
    <w:rsid w:val="001E3DCF"/>
    <w:rsid w:val="00204945"/>
    <w:rsid w:val="00206948"/>
    <w:rsid w:val="00207208"/>
    <w:rsid w:val="002109D9"/>
    <w:rsid w:val="00221E70"/>
    <w:rsid w:val="00227CDE"/>
    <w:rsid w:val="00230FED"/>
    <w:rsid w:val="002319F8"/>
    <w:rsid w:val="00233ACF"/>
    <w:rsid w:val="00237B80"/>
    <w:rsid w:val="00240C59"/>
    <w:rsid w:val="002426BE"/>
    <w:rsid w:val="00250316"/>
    <w:rsid w:val="002510AA"/>
    <w:rsid w:val="00253DAD"/>
    <w:rsid w:val="002565D4"/>
    <w:rsid w:val="0025660A"/>
    <w:rsid w:val="00261A07"/>
    <w:rsid w:val="00280445"/>
    <w:rsid w:val="002810B4"/>
    <w:rsid w:val="002864D2"/>
    <w:rsid w:val="00292F3C"/>
    <w:rsid w:val="0029366C"/>
    <w:rsid w:val="00294E10"/>
    <w:rsid w:val="00296F0C"/>
    <w:rsid w:val="002A26BA"/>
    <w:rsid w:val="002A3E7C"/>
    <w:rsid w:val="002A5417"/>
    <w:rsid w:val="002B15F8"/>
    <w:rsid w:val="002D2314"/>
    <w:rsid w:val="002D3D9C"/>
    <w:rsid w:val="002D4099"/>
    <w:rsid w:val="002E32C1"/>
    <w:rsid w:val="002E6D68"/>
    <w:rsid w:val="002F0899"/>
    <w:rsid w:val="002F77F0"/>
    <w:rsid w:val="003007D4"/>
    <w:rsid w:val="003019E8"/>
    <w:rsid w:val="00321343"/>
    <w:rsid w:val="00322610"/>
    <w:rsid w:val="00323858"/>
    <w:rsid w:val="0033631B"/>
    <w:rsid w:val="00341FA4"/>
    <w:rsid w:val="003425C9"/>
    <w:rsid w:val="00344D52"/>
    <w:rsid w:val="00350F3E"/>
    <w:rsid w:val="00364884"/>
    <w:rsid w:val="00367307"/>
    <w:rsid w:val="00375C8B"/>
    <w:rsid w:val="00377BDF"/>
    <w:rsid w:val="00383392"/>
    <w:rsid w:val="00383DC9"/>
    <w:rsid w:val="003840CA"/>
    <w:rsid w:val="003B0140"/>
    <w:rsid w:val="003B36BE"/>
    <w:rsid w:val="003B46FE"/>
    <w:rsid w:val="003D2DF2"/>
    <w:rsid w:val="003D3105"/>
    <w:rsid w:val="003D3D23"/>
    <w:rsid w:val="003D7F1A"/>
    <w:rsid w:val="003E46AE"/>
    <w:rsid w:val="003E66D8"/>
    <w:rsid w:val="003E7801"/>
    <w:rsid w:val="003F1224"/>
    <w:rsid w:val="003F4D48"/>
    <w:rsid w:val="003F5550"/>
    <w:rsid w:val="003F7817"/>
    <w:rsid w:val="004012F2"/>
    <w:rsid w:val="00411D47"/>
    <w:rsid w:val="0042208B"/>
    <w:rsid w:val="004265D7"/>
    <w:rsid w:val="004345CD"/>
    <w:rsid w:val="00440BCE"/>
    <w:rsid w:val="004539C6"/>
    <w:rsid w:val="00454901"/>
    <w:rsid w:val="0046492E"/>
    <w:rsid w:val="00464CF6"/>
    <w:rsid w:val="00477061"/>
    <w:rsid w:val="004969FB"/>
    <w:rsid w:val="004976E4"/>
    <w:rsid w:val="004A2D7F"/>
    <w:rsid w:val="004A5555"/>
    <w:rsid w:val="004A5598"/>
    <w:rsid w:val="004B2908"/>
    <w:rsid w:val="004C061F"/>
    <w:rsid w:val="004C097C"/>
    <w:rsid w:val="004D33E7"/>
    <w:rsid w:val="004D6AF9"/>
    <w:rsid w:val="00507B65"/>
    <w:rsid w:val="005150C5"/>
    <w:rsid w:val="0052031B"/>
    <w:rsid w:val="00534EF2"/>
    <w:rsid w:val="00535D2B"/>
    <w:rsid w:val="00545A4C"/>
    <w:rsid w:val="005460DE"/>
    <w:rsid w:val="00554E90"/>
    <w:rsid w:val="005567AB"/>
    <w:rsid w:val="00567C79"/>
    <w:rsid w:val="00573D53"/>
    <w:rsid w:val="00584BB7"/>
    <w:rsid w:val="005909BA"/>
    <w:rsid w:val="005A626A"/>
    <w:rsid w:val="005A7CB1"/>
    <w:rsid w:val="005B1C74"/>
    <w:rsid w:val="005B26BB"/>
    <w:rsid w:val="005C4E92"/>
    <w:rsid w:val="005C57EF"/>
    <w:rsid w:val="005E6337"/>
    <w:rsid w:val="005E63F8"/>
    <w:rsid w:val="00605BAE"/>
    <w:rsid w:val="006125FA"/>
    <w:rsid w:val="006200CC"/>
    <w:rsid w:val="00626640"/>
    <w:rsid w:val="00641503"/>
    <w:rsid w:val="00642F48"/>
    <w:rsid w:val="006525B1"/>
    <w:rsid w:val="00653F3C"/>
    <w:rsid w:val="00656DBB"/>
    <w:rsid w:val="00660F8F"/>
    <w:rsid w:val="00667F13"/>
    <w:rsid w:val="00670B84"/>
    <w:rsid w:val="006716F8"/>
    <w:rsid w:val="00674A08"/>
    <w:rsid w:val="006772D5"/>
    <w:rsid w:val="00684CE2"/>
    <w:rsid w:val="0068653E"/>
    <w:rsid w:val="006A6B31"/>
    <w:rsid w:val="006A6BDC"/>
    <w:rsid w:val="006B05E5"/>
    <w:rsid w:val="006B08CB"/>
    <w:rsid w:val="006B2A4C"/>
    <w:rsid w:val="006B3AF9"/>
    <w:rsid w:val="006B602D"/>
    <w:rsid w:val="006B68BF"/>
    <w:rsid w:val="006C5485"/>
    <w:rsid w:val="006C5526"/>
    <w:rsid w:val="006C6207"/>
    <w:rsid w:val="006C6E53"/>
    <w:rsid w:val="006D5237"/>
    <w:rsid w:val="006D652A"/>
    <w:rsid w:val="006D74F0"/>
    <w:rsid w:val="006E1C6F"/>
    <w:rsid w:val="006E5B0A"/>
    <w:rsid w:val="006E6EB9"/>
    <w:rsid w:val="006E7D64"/>
    <w:rsid w:val="006F3681"/>
    <w:rsid w:val="006F3A4E"/>
    <w:rsid w:val="006F5B0C"/>
    <w:rsid w:val="00700F2B"/>
    <w:rsid w:val="0070174E"/>
    <w:rsid w:val="0071627D"/>
    <w:rsid w:val="00720CA8"/>
    <w:rsid w:val="00726264"/>
    <w:rsid w:val="00736104"/>
    <w:rsid w:val="007419A3"/>
    <w:rsid w:val="0074288B"/>
    <w:rsid w:val="00744BC7"/>
    <w:rsid w:val="00747427"/>
    <w:rsid w:val="00751096"/>
    <w:rsid w:val="0075130A"/>
    <w:rsid w:val="00761FAF"/>
    <w:rsid w:val="00763D40"/>
    <w:rsid w:val="00791724"/>
    <w:rsid w:val="00796417"/>
    <w:rsid w:val="007A5A78"/>
    <w:rsid w:val="007A6335"/>
    <w:rsid w:val="007D0CF8"/>
    <w:rsid w:val="007D78DE"/>
    <w:rsid w:val="007E3D86"/>
    <w:rsid w:val="007E76B3"/>
    <w:rsid w:val="007F2A33"/>
    <w:rsid w:val="007F2CDD"/>
    <w:rsid w:val="00804002"/>
    <w:rsid w:val="008052E9"/>
    <w:rsid w:val="0080683D"/>
    <w:rsid w:val="00816AFF"/>
    <w:rsid w:val="00824E43"/>
    <w:rsid w:val="00826939"/>
    <w:rsid w:val="00832D98"/>
    <w:rsid w:val="00833A96"/>
    <w:rsid w:val="008366B0"/>
    <w:rsid w:val="00840975"/>
    <w:rsid w:val="0084784A"/>
    <w:rsid w:val="00847A06"/>
    <w:rsid w:val="00853AEC"/>
    <w:rsid w:val="00857D17"/>
    <w:rsid w:val="008631C5"/>
    <w:rsid w:val="008643B2"/>
    <w:rsid w:val="00871608"/>
    <w:rsid w:val="00883765"/>
    <w:rsid w:val="0088682E"/>
    <w:rsid w:val="008907AA"/>
    <w:rsid w:val="00891FB6"/>
    <w:rsid w:val="00894D44"/>
    <w:rsid w:val="008954F3"/>
    <w:rsid w:val="008A05A8"/>
    <w:rsid w:val="008A3C04"/>
    <w:rsid w:val="008A45E2"/>
    <w:rsid w:val="008B1CF3"/>
    <w:rsid w:val="008B2B09"/>
    <w:rsid w:val="008B3E41"/>
    <w:rsid w:val="008C4330"/>
    <w:rsid w:val="008D0DCA"/>
    <w:rsid w:val="008D2726"/>
    <w:rsid w:val="008D5B53"/>
    <w:rsid w:val="008D6673"/>
    <w:rsid w:val="008D7421"/>
    <w:rsid w:val="008E56A3"/>
    <w:rsid w:val="008F1202"/>
    <w:rsid w:val="008F2419"/>
    <w:rsid w:val="008F3595"/>
    <w:rsid w:val="008F5CAC"/>
    <w:rsid w:val="008F724B"/>
    <w:rsid w:val="00900EF5"/>
    <w:rsid w:val="00902494"/>
    <w:rsid w:val="0091355C"/>
    <w:rsid w:val="009276E9"/>
    <w:rsid w:val="00936B24"/>
    <w:rsid w:val="009460B7"/>
    <w:rsid w:val="009633A6"/>
    <w:rsid w:val="00970125"/>
    <w:rsid w:val="00970F4E"/>
    <w:rsid w:val="00975DF8"/>
    <w:rsid w:val="00993AD8"/>
    <w:rsid w:val="009951F0"/>
    <w:rsid w:val="00995FB9"/>
    <w:rsid w:val="009977D2"/>
    <w:rsid w:val="009A2275"/>
    <w:rsid w:val="009B0A5C"/>
    <w:rsid w:val="009B1C26"/>
    <w:rsid w:val="009B3079"/>
    <w:rsid w:val="009B4AA0"/>
    <w:rsid w:val="009B63BE"/>
    <w:rsid w:val="009B6C79"/>
    <w:rsid w:val="009C2EB9"/>
    <w:rsid w:val="009C6069"/>
    <w:rsid w:val="009D209C"/>
    <w:rsid w:val="009E3B61"/>
    <w:rsid w:val="009E522B"/>
    <w:rsid w:val="009E6276"/>
    <w:rsid w:val="009F2E8F"/>
    <w:rsid w:val="009F44EC"/>
    <w:rsid w:val="009F7F65"/>
    <w:rsid w:val="00A00AC5"/>
    <w:rsid w:val="00A01216"/>
    <w:rsid w:val="00A01654"/>
    <w:rsid w:val="00A01BFE"/>
    <w:rsid w:val="00A0252D"/>
    <w:rsid w:val="00A12AB2"/>
    <w:rsid w:val="00A13647"/>
    <w:rsid w:val="00A20674"/>
    <w:rsid w:val="00A238E9"/>
    <w:rsid w:val="00A265DB"/>
    <w:rsid w:val="00A30F41"/>
    <w:rsid w:val="00A45D09"/>
    <w:rsid w:val="00A4784F"/>
    <w:rsid w:val="00A530A7"/>
    <w:rsid w:val="00A56BAE"/>
    <w:rsid w:val="00A57B1D"/>
    <w:rsid w:val="00A608FD"/>
    <w:rsid w:val="00A62F50"/>
    <w:rsid w:val="00A6505F"/>
    <w:rsid w:val="00A728DE"/>
    <w:rsid w:val="00A74721"/>
    <w:rsid w:val="00A76647"/>
    <w:rsid w:val="00A77819"/>
    <w:rsid w:val="00A8443A"/>
    <w:rsid w:val="00A84B64"/>
    <w:rsid w:val="00A95D65"/>
    <w:rsid w:val="00A96DD1"/>
    <w:rsid w:val="00AA1488"/>
    <w:rsid w:val="00AB0AAB"/>
    <w:rsid w:val="00AB2567"/>
    <w:rsid w:val="00AB5D6F"/>
    <w:rsid w:val="00AB6FFE"/>
    <w:rsid w:val="00AB7539"/>
    <w:rsid w:val="00AC7F89"/>
    <w:rsid w:val="00AD58FE"/>
    <w:rsid w:val="00AD6E75"/>
    <w:rsid w:val="00AE3BC7"/>
    <w:rsid w:val="00AE6208"/>
    <w:rsid w:val="00AE6A92"/>
    <w:rsid w:val="00AE6F87"/>
    <w:rsid w:val="00B0120C"/>
    <w:rsid w:val="00B0550D"/>
    <w:rsid w:val="00B06F32"/>
    <w:rsid w:val="00B25653"/>
    <w:rsid w:val="00B308FF"/>
    <w:rsid w:val="00B33194"/>
    <w:rsid w:val="00B404C6"/>
    <w:rsid w:val="00B425FC"/>
    <w:rsid w:val="00B51E5F"/>
    <w:rsid w:val="00B6291D"/>
    <w:rsid w:val="00B70E0E"/>
    <w:rsid w:val="00B73A34"/>
    <w:rsid w:val="00B7707F"/>
    <w:rsid w:val="00B770E0"/>
    <w:rsid w:val="00B810EA"/>
    <w:rsid w:val="00B8192D"/>
    <w:rsid w:val="00B851EF"/>
    <w:rsid w:val="00B87746"/>
    <w:rsid w:val="00B9067B"/>
    <w:rsid w:val="00B95EAE"/>
    <w:rsid w:val="00B97333"/>
    <w:rsid w:val="00BB619F"/>
    <w:rsid w:val="00BC2179"/>
    <w:rsid w:val="00BC3D51"/>
    <w:rsid w:val="00BC5F75"/>
    <w:rsid w:val="00BD06ED"/>
    <w:rsid w:val="00BD4DC8"/>
    <w:rsid w:val="00BE1650"/>
    <w:rsid w:val="00BE3416"/>
    <w:rsid w:val="00BE7951"/>
    <w:rsid w:val="00BF2DAE"/>
    <w:rsid w:val="00BF3848"/>
    <w:rsid w:val="00BF64F8"/>
    <w:rsid w:val="00C0506C"/>
    <w:rsid w:val="00C37E16"/>
    <w:rsid w:val="00C45A4F"/>
    <w:rsid w:val="00C534E6"/>
    <w:rsid w:val="00C632AB"/>
    <w:rsid w:val="00C63DC9"/>
    <w:rsid w:val="00C70C16"/>
    <w:rsid w:val="00C72E9A"/>
    <w:rsid w:val="00C754E3"/>
    <w:rsid w:val="00C771D6"/>
    <w:rsid w:val="00C82C02"/>
    <w:rsid w:val="00C94F9D"/>
    <w:rsid w:val="00C95248"/>
    <w:rsid w:val="00C95EB3"/>
    <w:rsid w:val="00CA023C"/>
    <w:rsid w:val="00CA0BF0"/>
    <w:rsid w:val="00CA409C"/>
    <w:rsid w:val="00CA5187"/>
    <w:rsid w:val="00CB7BD0"/>
    <w:rsid w:val="00CC5362"/>
    <w:rsid w:val="00CC58C5"/>
    <w:rsid w:val="00CC664F"/>
    <w:rsid w:val="00CC7BC3"/>
    <w:rsid w:val="00CD37EB"/>
    <w:rsid w:val="00CE1786"/>
    <w:rsid w:val="00CE1D1E"/>
    <w:rsid w:val="00CE459E"/>
    <w:rsid w:val="00CE4A8A"/>
    <w:rsid w:val="00CF29A7"/>
    <w:rsid w:val="00D02A2A"/>
    <w:rsid w:val="00D0688F"/>
    <w:rsid w:val="00D1691F"/>
    <w:rsid w:val="00D2272F"/>
    <w:rsid w:val="00D262D2"/>
    <w:rsid w:val="00D30AE6"/>
    <w:rsid w:val="00D32825"/>
    <w:rsid w:val="00D46EE2"/>
    <w:rsid w:val="00D53BE2"/>
    <w:rsid w:val="00D54D72"/>
    <w:rsid w:val="00D6029C"/>
    <w:rsid w:val="00D661EA"/>
    <w:rsid w:val="00D87D63"/>
    <w:rsid w:val="00D9608C"/>
    <w:rsid w:val="00D96D85"/>
    <w:rsid w:val="00DA29B4"/>
    <w:rsid w:val="00DA5201"/>
    <w:rsid w:val="00DB0E2B"/>
    <w:rsid w:val="00DB65B8"/>
    <w:rsid w:val="00DB72A4"/>
    <w:rsid w:val="00DD11EE"/>
    <w:rsid w:val="00DD6A39"/>
    <w:rsid w:val="00DE138F"/>
    <w:rsid w:val="00DF4D04"/>
    <w:rsid w:val="00DF5443"/>
    <w:rsid w:val="00DF6F0A"/>
    <w:rsid w:val="00E01A71"/>
    <w:rsid w:val="00E147B7"/>
    <w:rsid w:val="00E15D7B"/>
    <w:rsid w:val="00E178D7"/>
    <w:rsid w:val="00E2282C"/>
    <w:rsid w:val="00E2367A"/>
    <w:rsid w:val="00E27503"/>
    <w:rsid w:val="00E318A1"/>
    <w:rsid w:val="00E41E4E"/>
    <w:rsid w:val="00E443B0"/>
    <w:rsid w:val="00E44708"/>
    <w:rsid w:val="00E505C9"/>
    <w:rsid w:val="00E50AB8"/>
    <w:rsid w:val="00E51134"/>
    <w:rsid w:val="00E54740"/>
    <w:rsid w:val="00E61BCB"/>
    <w:rsid w:val="00E71A86"/>
    <w:rsid w:val="00E7588C"/>
    <w:rsid w:val="00E83303"/>
    <w:rsid w:val="00E841DF"/>
    <w:rsid w:val="00E86FA2"/>
    <w:rsid w:val="00E92C69"/>
    <w:rsid w:val="00E92D7F"/>
    <w:rsid w:val="00E93284"/>
    <w:rsid w:val="00E969B7"/>
    <w:rsid w:val="00EB3972"/>
    <w:rsid w:val="00EB3FB8"/>
    <w:rsid w:val="00EC4751"/>
    <w:rsid w:val="00EC6D9D"/>
    <w:rsid w:val="00ED06DC"/>
    <w:rsid w:val="00ED0C04"/>
    <w:rsid w:val="00EE254A"/>
    <w:rsid w:val="00EE7C8E"/>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230A"/>
    <w:rsid w:val="00F64CF2"/>
    <w:rsid w:val="00F73210"/>
    <w:rsid w:val="00F73BF7"/>
    <w:rsid w:val="00F75A66"/>
    <w:rsid w:val="00FA0C9B"/>
    <w:rsid w:val="00FB3C26"/>
    <w:rsid w:val="00FB5318"/>
    <w:rsid w:val="00FB71A5"/>
    <w:rsid w:val="00FB79EA"/>
    <w:rsid w:val="00FC0307"/>
    <w:rsid w:val="00FC3323"/>
    <w:rsid w:val="00FC5FD8"/>
    <w:rsid w:val="00FC6B00"/>
    <w:rsid w:val="00FD03FA"/>
    <w:rsid w:val="00FD27FF"/>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99161329">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23987052">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klein@bmb-consul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6bdaec3fcf98622386be63256e95aec9">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8386d6aae281050610b57b56a731dd6"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0AECF3-4D83-454D-9BA2-1AEE52457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4457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Tegeler, Luise</cp:lastModifiedBy>
  <cp:revision>5</cp:revision>
  <cp:lastPrinted>2025-10-30T10:50:00Z</cp:lastPrinted>
  <dcterms:created xsi:type="dcterms:W3CDTF">2026-02-03T10:50:00Z</dcterms:created>
  <dcterms:modified xsi:type="dcterms:W3CDTF">2026-02-05T08:49:00Z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ies>
</file>