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A39C" w14:textId="363B5E96" w:rsidR="002319F8" w:rsidRPr="00BF5331" w:rsidRDefault="00BF5331" w:rsidP="006B2A4C">
      <w:pPr>
        <w:spacing w:line="240" w:lineRule="auto"/>
        <w:ind w:right="-142"/>
        <w:rPr>
          <w:rFonts w:ascii="Arial" w:hAnsi="Arial" w:cs="Arial"/>
          <w:b/>
          <w:bCs/>
          <w:sz w:val="28"/>
          <w:szCs w:val="28"/>
          <w:lang w:val="en-US"/>
        </w:rPr>
      </w:pPr>
      <w:r w:rsidRPr="00BF5331">
        <w:rPr>
          <w:rFonts w:ascii="Arial" w:hAnsi="Arial" w:cs="Arial"/>
          <w:b/>
          <w:bCs/>
          <w:sz w:val="28"/>
          <w:szCs w:val="28"/>
          <w:lang w:val="en-US"/>
        </w:rPr>
        <w:t>Media Information</w:t>
      </w:r>
    </w:p>
    <w:p w14:paraId="035E3CF6" w14:textId="77777777" w:rsidR="00B91E46" w:rsidRPr="00992176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Cs w:val="22"/>
          <w:lang w:val="en-US"/>
        </w:rPr>
      </w:pPr>
    </w:p>
    <w:p w14:paraId="08A3ADB9" w14:textId="119B0DC3" w:rsidR="00AC26BC" w:rsidRPr="00AC26BC" w:rsidRDefault="00AC26BC" w:rsidP="00AC26BC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Green steel for </w:t>
      </w:r>
      <w:r w:rsidR="003F0982">
        <w:rPr>
          <w:rFonts w:ascii="Arial" w:hAnsi="Arial" w:cs="Arial"/>
          <w:b/>
          <w:bCs/>
          <w:sz w:val="22"/>
          <w:szCs w:val="22"/>
          <w:lang w:val="en-US"/>
        </w:rPr>
        <w:t>Tomorrow</w:t>
      </w:r>
      <w:r w:rsidR="00095615">
        <w:rPr>
          <w:rFonts w:ascii="Arial" w:hAnsi="Arial" w:cs="Arial"/>
          <w:b/>
          <w:bCs/>
          <w:sz w:val="22"/>
          <w:szCs w:val="22"/>
          <w:lang w:val="en-US"/>
        </w:rPr>
        <w:t>’s Mobility</w:t>
      </w:r>
    </w:p>
    <w:p w14:paraId="0A4C5067" w14:textId="77777777" w:rsidR="00AC26BC" w:rsidRPr="00AC26BC" w:rsidRDefault="00AC26BC" w:rsidP="00AC26BC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CB529C1" w14:textId="08504006" w:rsidR="00AC26BC" w:rsidRPr="00AC26BC" w:rsidRDefault="00AC26BC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AC26BC">
        <w:rPr>
          <w:rFonts w:ascii="Arial" w:hAnsi="Arial" w:cs="Arial"/>
          <w:sz w:val="22"/>
          <w:szCs w:val="22"/>
          <w:lang w:val="en-US"/>
        </w:rPr>
        <w:t>Georgsmarienhütte</w:t>
      </w:r>
      <w:proofErr w:type="spellEnd"/>
      <w:r w:rsidRPr="00AC26BC">
        <w:rPr>
          <w:rFonts w:ascii="Arial" w:hAnsi="Arial" w:cs="Arial"/>
          <w:sz w:val="22"/>
          <w:szCs w:val="22"/>
          <w:lang w:val="en-US"/>
        </w:rPr>
        <w:t xml:space="preserve"> GmbH</w:t>
      </w:r>
      <w:r w:rsidR="00B607AA">
        <w:rPr>
          <w:rFonts w:ascii="Arial" w:hAnsi="Arial" w:cs="Arial"/>
          <w:sz w:val="22"/>
          <w:szCs w:val="22"/>
          <w:lang w:val="en-US"/>
        </w:rPr>
        <w:t xml:space="preserve"> </w:t>
      </w:r>
      <w:r w:rsidR="008B5841">
        <w:rPr>
          <w:rFonts w:ascii="Arial" w:hAnsi="Arial" w:cs="Arial"/>
          <w:sz w:val="22"/>
          <w:szCs w:val="22"/>
          <w:lang w:val="en-US"/>
        </w:rPr>
        <w:t>and Volkswagen AG strengthen</w:t>
      </w:r>
      <w:r w:rsidR="005431EA">
        <w:rPr>
          <w:rFonts w:ascii="Arial" w:hAnsi="Arial" w:cs="Arial"/>
          <w:sz w:val="22"/>
          <w:szCs w:val="22"/>
          <w:lang w:val="en-US"/>
        </w:rPr>
        <w:t xml:space="preserve"> </w:t>
      </w:r>
      <w:r w:rsidR="008B5841">
        <w:rPr>
          <w:rFonts w:ascii="Arial" w:hAnsi="Arial" w:cs="Arial"/>
          <w:sz w:val="22"/>
          <w:szCs w:val="22"/>
          <w:lang w:val="en-US"/>
        </w:rPr>
        <w:t>their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long-standing </w:t>
      </w:r>
      <w:r w:rsidR="005431EA">
        <w:rPr>
          <w:rFonts w:ascii="Arial" w:hAnsi="Arial" w:cs="Arial"/>
          <w:sz w:val="22"/>
          <w:szCs w:val="22"/>
          <w:lang w:val="en-US"/>
        </w:rPr>
        <w:t>partnership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r w:rsidR="00095615">
        <w:rPr>
          <w:rFonts w:ascii="Arial" w:hAnsi="Arial" w:cs="Arial"/>
          <w:sz w:val="22"/>
          <w:szCs w:val="22"/>
          <w:lang w:val="en-US"/>
        </w:rPr>
        <w:t xml:space="preserve">with </w:t>
      </w:r>
      <w:r w:rsidR="00604D00">
        <w:rPr>
          <w:rFonts w:ascii="Arial" w:hAnsi="Arial" w:cs="Arial"/>
          <w:sz w:val="22"/>
          <w:szCs w:val="22"/>
          <w:lang w:val="en-US"/>
        </w:rPr>
        <w:t>‘</w:t>
      </w:r>
      <w:r w:rsidRPr="00AC26BC">
        <w:rPr>
          <w:rFonts w:ascii="Arial" w:hAnsi="Arial" w:cs="Arial"/>
          <w:sz w:val="22"/>
          <w:szCs w:val="22"/>
          <w:lang w:val="en-US"/>
        </w:rPr>
        <w:t>Green Power Premium Steel</w:t>
      </w:r>
      <w:r w:rsidR="00604D00">
        <w:rPr>
          <w:rFonts w:ascii="Arial" w:hAnsi="Arial" w:cs="Arial"/>
          <w:sz w:val="22"/>
          <w:szCs w:val="22"/>
          <w:lang w:val="en-US"/>
        </w:rPr>
        <w:t>’</w:t>
      </w:r>
      <w:r w:rsidR="00095615">
        <w:rPr>
          <w:rFonts w:ascii="Arial" w:hAnsi="Arial" w:cs="Arial"/>
          <w:sz w:val="22"/>
          <w:szCs w:val="22"/>
          <w:lang w:val="en-US"/>
        </w:rPr>
        <w:t>,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w</w:t>
      </w:r>
      <w:r w:rsidR="00095615">
        <w:rPr>
          <w:rFonts w:ascii="Arial" w:hAnsi="Arial" w:cs="Arial"/>
          <w:sz w:val="22"/>
          <w:szCs w:val="22"/>
          <w:lang w:val="en-US"/>
        </w:rPr>
        <w:t>hich offers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98% </w:t>
      </w:r>
      <w:r w:rsidR="005431EA">
        <w:rPr>
          <w:rFonts w:ascii="Arial" w:hAnsi="Arial" w:cs="Arial"/>
          <w:sz w:val="22"/>
          <w:szCs w:val="22"/>
          <w:lang w:val="en-US"/>
        </w:rPr>
        <w:t>fewer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CO</w:t>
      </w:r>
      <w:r w:rsidRPr="00AC26BC">
        <w:rPr>
          <w:rFonts w:ascii="Cambria Math" w:hAnsi="Cambria Math" w:cs="Cambria Math"/>
          <w:sz w:val="22"/>
          <w:szCs w:val="22"/>
          <w:lang w:val="en-US"/>
        </w:rPr>
        <w:t>₂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r w:rsidR="005431EA">
        <w:rPr>
          <w:rFonts w:ascii="Arial" w:hAnsi="Arial" w:cs="Arial"/>
          <w:sz w:val="22"/>
          <w:szCs w:val="22"/>
          <w:lang w:val="en-US"/>
        </w:rPr>
        <w:t>emissions</w:t>
      </w:r>
      <w:r w:rsidR="008B5841">
        <w:rPr>
          <w:rFonts w:ascii="Arial" w:hAnsi="Arial" w:cs="Arial"/>
          <w:sz w:val="22"/>
          <w:szCs w:val="22"/>
          <w:lang w:val="en-US"/>
        </w:rPr>
        <w:t xml:space="preserve"> in operation</w:t>
      </w:r>
      <w:r w:rsidR="00095615">
        <w:rPr>
          <w:rFonts w:ascii="Arial" w:hAnsi="Arial" w:cs="Arial"/>
          <w:sz w:val="22"/>
          <w:szCs w:val="22"/>
          <w:lang w:val="en-US"/>
        </w:rPr>
        <w:t>.</w:t>
      </w:r>
    </w:p>
    <w:p w14:paraId="3D0F9CA4" w14:textId="77777777" w:rsidR="00AC26BC" w:rsidRPr="00AC26BC" w:rsidRDefault="00AC26BC" w:rsidP="00AC26BC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AF91D04" w14:textId="42E4AF3E" w:rsidR="00AC26BC" w:rsidRPr="00AC26BC" w:rsidRDefault="00AC26BC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AC26BC">
        <w:rPr>
          <w:rFonts w:ascii="Arial" w:hAnsi="Arial" w:cs="Arial"/>
          <w:b/>
          <w:bCs/>
          <w:sz w:val="22"/>
          <w:szCs w:val="22"/>
          <w:lang w:val="en-US"/>
        </w:rPr>
        <w:t>Georgsmarienhütte</w:t>
      </w:r>
      <w:proofErr w:type="spellEnd"/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, October </w:t>
      </w:r>
      <w:r w:rsidR="00832D57">
        <w:rPr>
          <w:rFonts w:ascii="Arial" w:hAnsi="Arial" w:cs="Arial"/>
          <w:b/>
          <w:bCs/>
          <w:sz w:val="22"/>
          <w:szCs w:val="22"/>
          <w:lang w:val="en-US"/>
        </w:rPr>
        <w:t>21</w:t>
      </w:r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, 2025 – </w:t>
      </w:r>
      <w:proofErr w:type="spellStart"/>
      <w:r w:rsidRPr="00AC26BC">
        <w:rPr>
          <w:rFonts w:ascii="Arial" w:hAnsi="Arial" w:cs="Arial"/>
          <w:sz w:val="22"/>
          <w:szCs w:val="22"/>
          <w:lang w:val="en-US"/>
        </w:rPr>
        <w:t>Georgsmarienhütte</w:t>
      </w:r>
      <w:proofErr w:type="spellEnd"/>
      <w:r w:rsidRPr="00AC26BC">
        <w:rPr>
          <w:rFonts w:ascii="Arial" w:hAnsi="Arial" w:cs="Arial"/>
          <w:sz w:val="22"/>
          <w:szCs w:val="22"/>
          <w:lang w:val="en-US"/>
        </w:rPr>
        <w:t xml:space="preserve"> GmbH, </w:t>
      </w:r>
      <w:r w:rsidR="00095615">
        <w:rPr>
          <w:rFonts w:ascii="Arial" w:hAnsi="Arial" w:cs="Arial"/>
          <w:sz w:val="22"/>
          <w:szCs w:val="22"/>
          <w:lang w:val="en-US"/>
        </w:rPr>
        <w:t xml:space="preserve">a </w:t>
      </w:r>
      <w:r w:rsidR="008B5841">
        <w:rPr>
          <w:rFonts w:ascii="Arial" w:hAnsi="Arial" w:cs="Arial"/>
          <w:sz w:val="22"/>
          <w:szCs w:val="22"/>
          <w:lang w:val="en-US"/>
        </w:rPr>
        <w:t>unit</w:t>
      </w:r>
      <w:r w:rsidR="008B5841"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of GMH Gruppe, </w:t>
      </w:r>
      <w:r w:rsidR="00095615">
        <w:rPr>
          <w:rFonts w:ascii="Arial" w:hAnsi="Arial" w:cs="Arial"/>
          <w:sz w:val="22"/>
          <w:szCs w:val="22"/>
          <w:lang w:val="en-US"/>
        </w:rPr>
        <w:t>is taking its partnership with</w:t>
      </w:r>
      <w:r w:rsidR="00095615"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Volkswagen AG </w:t>
      </w:r>
      <w:r w:rsidR="004D1472">
        <w:rPr>
          <w:rFonts w:ascii="Arial" w:hAnsi="Arial" w:cs="Arial"/>
          <w:sz w:val="22"/>
          <w:szCs w:val="22"/>
          <w:lang w:val="en-US"/>
        </w:rPr>
        <w:t>to the next level in the drive toward</w:t>
      </w:r>
      <w:r w:rsidR="008B5841">
        <w:rPr>
          <w:rFonts w:ascii="Arial" w:hAnsi="Arial" w:cs="Arial"/>
          <w:sz w:val="22"/>
          <w:szCs w:val="22"/>
          <w:lang w:val="en-US"/>
        </w:rPr>
        <w:t>s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AC26BC">
        <w:rPr>
          <w:rFonts w:ascii="Arial" w:hAnsi="Arial" w:cs="Arial"/>
          <w:sz w:val="22"/>
          <w:szCs w:val="22"/>
          <w:lang w:val="en-US"/>
        </w:rPr>
        <w:t>decarboni</w:t>
      </w:r>
      <w:r w:rsidR="008B5841">
        <w:rPr>
          <w:rFonts w:ascii="Arial" w:hAnsi="Arial" w:cs="Arial"/>
          <w:sz w:val="22"/>
          <w:szCs w:val="22"/>
          <w:lang w:val="en-US"/>
        </w:rPr>
        <w:t>s</w:t>
      </w:r>
      <w:r w:rsidRPr="00AC26BC">
        <w:rPr>
          <w:rFonts w:ascii="Arial" w:hAnsi="Arial" w:cs="Arial"/>
          <w:sz w:val="22"/>
          <w:szCs w:val="22"/>
          <w:lang w:val="en-US"/>
        </w:rPr>
        <w:t>ation</w:t>
      </w:r>
      <w:proofErr w:type="spellEnd"/>
      <w:r w:rsidR="004D1472">
        <w:rPr>
          <w:rFonts w:ascii="Arial" w:hAnsi="Arial" w:cs="Arial"/>
          <w:sz w:val="22"/>
          <w:szCs w:val="22"/>
          <w:lang w:val="en-US"/>
        </w:rPr>
        <w:t>.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r w:rsidR="004D1472">
        <w:rPr>
          <w:rFonts w:ascii="Arial" w:hAnsi="Arial" w:cs="Arial"/>
          <w:sz w:val="22"/>
          <w:szCs w:val="22"/>
          <w:lang w:val="en-US"/>
        </w:rPr>
        <w:t>Beginning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in 2025, </w:t>
      </w:r>
      <w:r w:rsidR="004A40E6">
        <w:rPr>
          <w:rFonts w:ascii="Arial" w:hAnsi="Arial" w:cs="Arial"/>
          <w:sz w:val="22"/>
          <w:szCs w:val="22"/>
          <w:lang w:val="en-US"/>
        </w:rPr>
        <w:t xml:space="preserve">Volkswagen will rely on </w:t>
      </w:r>
      <w:r w:rsidR="00604D00">
        <w:rPr>
          <w:rFonts w:ascii="Arial" w:hAnsi="Arial" w:cs="Arial"/>
          <w:sz w:val="22"/>
          <w:szCs w:val="22"/>
          <w:lang w:val="en-US"/>
        </w:rPr>
        <w:t>‘</w:t>
      </w:r>
      <w:r w:rsidR="004A40E6">
        <w:rPr>
          <w:rFonts w:ascii="Arial" w:hAnsi="Arial" w:cs="Arial"/>
          <w:sz w:val="22"/>
          <w:szCs w:val="22"/>
          <w:lang w:val="en-US"/>
        </w:rPr>
        <w:t>Green Power Premium Steel</w:t>
      </w:r>
      <w:r w:rsidR="00604D00">
        <w:rPr>
          <w:rFonts w:ascii="Arial" w:hAnsi="Arial" w:cs="Arial"/>
          <w:sz w:val="22"/>
          <w:szCs w:val="22"/>
          <w:lang w:val="en-US"/>
        </w:rPr>
        <w:t>’</w:t>
      </w:r>
      <w:r w:rsidR="004A40E6">
        <w:rPr>
          <w:rFonts w:ascii="Arial" w:hAnsi="Arial" w:cs="Arial"/>
          <w:sz w:val="22"/>
          <w:szCs w:val="22"/>
          <w:lang w:val="en-US"/>
        </w:rPr>
        <w:t xml:space="preserve"> from </w:t>
      </w:r>
      <w:proofErr w:type="spellStart"/>
      <w:r w:rsidR="004A40E6">
        <w:rPr>
          <w:rFonts w:ascii="Arial" w:hAnsi="Arial" w:cs="Arial"/>
          <w:sz w:val="22"/>
          <w:szCs w:val="22"/>
          <w:lang w:val="en-US"/>
        </w:rPr>
        <w:t>Georgsmarienhütte</w:t>
      </w:r>
      <w:proofErr w:type="spellEnd"/>
      <w:r w:rsidR="004A40E6">
        <w:rPr>
          <w:rFonts w:ascii="Arial" w:hAnsi="Arial" w:cs="Arial"/>
          <w:sz w:val="22"/>
          <w:szCs w:val="22"/>
          <w:lang w:val="en-US"/>
        </w:rPr>
        <w:t xml:space="preserve"> – a groundbreaking low-carbon steel that will be used in the </w:t>
      </w:r>
      <w:r w:rsidR="00473F3F">
        <w:rPr>
          <w:rFonts w:ascii="Arial" w:hAnsi="Arial" w:cs="Arial"/>
          <w:sz w:val="22"/>
          <w:szCs w:val="22"/>
          <w:lang w:val="en-US"/>
        </w:rPr>
        <w:t xml:space="preserve">in-house production of transmission components. </w:t>
      </w:r>
    </w:p>
    <w:p w14:paraId="61DAE955" w14:textId="77777777" w:rsidR="00AC26BC" w:rsidRDefault="00AC26BC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AFB72DA" w14:textId="573217C4" w:rsidR="00473F3F" w:rsidRDefault="00095615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This </w:t>
      </w:r>
      <w:r w:rsidR="00604D00">
        <w:rPr>
          <w:rFonts w:ascii="Arial" w:hAnsi="Arial" w:cs="Arial"/>
          <w:sz w:val="22"/>
          <w:szCs w:val="22"/>
          <w:lang w:val="en-US"/>
        </w:rPr>
        <w:t>high-quality special</w:t>
      </w:r>
      <w:r>
        <w:rPr>
          <w:rFonts w:ascii="Arial" w:hAnsi="Arial" w:cs="Arial"/>
          <w:sz w:val="22"/>
          <w:szCs w:val="22"/>
          <w:lang w:val="en-US"/>
        </w:rPr>
        <w:t xml:space="preserve"> steel is p</w:t>
      </w:r>
      <w:r w:rsidR="001E5451">
        <w:rPr>
          <w:rFonts w:ascii="Arial" w:hAnsi="Arial" w:cs="Arial"/>
          <w:sz w:val="22"/>
          <w:szCs w:val="22"/>
          <w:lang w:val="en-US"/>
        </w:rPr>
        <w:t xml:space="preserve">roduced in an electric arc furnace powered </w:t>
      </w:r>
      <w:r>
        <w:rPr>
          <w:rFonts w:ascii="Arial" w:hAnsi="Arial" w:cs="Arial"/>
          <w:sz w:val="22"/>
          <w:szCs w:val="22"/>
          <w:lang w:val="en-US"/>
        </w:rPr>
        <w:t xml:space="preserve">entirely </w:t>
      </w:r>
      <w:r w:rsidR="001E5451">
        <w:rPr>
          <w:rFonts w:ascii="Arial" w:hAnsi="Arial" w:cs="Arial"/>
          <w:sz w:val="22"/>
          <w:szCs w:val="22"/>
          <w:lang w:val="en-US"/>
        </w:rPr>
        <w:t xml:space="preserve">by renewable energy and </w:t>
      </w:r>
      <w:r w:rsidR="00604D00">
        <w:rPr>
          <w:rFonts w:ascii="Arial" w:hAnsi="Arial" w:cs="Arial"/>
          <w:sz w:val="22"/>
          <w:szCs w:val="22"/>
          <w:lang w:val="en-US"/>
        </w:rPr>
        <w:t>enhanced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gramStart"/>
      <w:r>
        <w:rPr>
          <w:rFonts w:ascii="Arial" w:hAnsi="Arial" w:cs="Arial"/>
          <w:sz w:val="22"/>
          <w:szCs w:val="22"/>
          <w:lang w:val="en-US"/>
        </w:rPr>
        <w:t xml:space="preserve">by the </w:t>
      </w:r>
      <w:r w:rsidR="001E5451">
        <w:rPr>
          <w:rFonts w:ascii="Arial" w:hAnsi="Arial" w:cs="Arial"/>
          <w:sz w:val="22"/>
          <w:szCs w:val="22"/>
          <w:lang w:val="en-US"/>
        </w:rPr>
        <w:t>use of</w:t>
      </w:r>
      <w:proofErr w:type="gramEnd"/>
      <w:r w:rsidR="001E5451">
        <w:rPr>
          <w:rFonts w:ascii="Arial" w:hAnsi="Arial" w:cs="Arial"/>
          <w:sz w:val="22"/>
          <w:szCs w:val="22"/>
          <w:lang w:val="en-US"/>
        </w:rPr>
        <w:t xml:space="preserve"> certified biogenic coal</w:t>
      </w:r>
      <w:r w:rsidR="008B5841">
        <w:rPr>
          <w:rFonts w:ascii="Arial" w:hAnsi="Arial" w:cs="Arial"/>
          <w:sz w:val="22"/>
          <w:szCs w:val="22"/>
          <w:lang w:val="en-US"/>
        </w:rPr>
        <w:t>. This</w:t>
      </w:r>
      <w:r w:rsidR="001E5451">
        <w:rPr>
          <w:rFonts w:ascii="Arial" w:hAnsi="Arial" w:cs="Arial"/>
          <w:sz w:val="22"/>
          <w:szCs w:val="22"/>
          <w:lang w:val="en-US"/>
        </w:rPr>
        <w:t xml:space="preserve"> </w:t>
      </w:r>
      <w:r w:rsidR="00604D00">
        <w:rPr>
          <w:rFonts w:ascii="Arial" w:hAnsi="Arial" w:cs="Arial"/>
          <w:sz w:val="22"/>
          <w:szCs w:val="22"/>
          <w:lang w:val="en-US"/>
        </w:rPr>
        <w:t>premium</w:t>
      </w:r>
      <w:r w:rsidR="005940D7">
        <w:rPr>
          <w:rFonts w:ascii="Arial" w:hAnsi="Arial" w:cs="Arial"/>
          <w:sz w:val="22"/>
          <w:szCs w:val="22"/>
          <w:lang w:val="en-US"/>
        </w:rPr>
        <w:t xml:space="preserve"> </w:t>
      </w:r>
      <w:r w:rsidR="001E5451">
        <w:rPr>
          <w:rFonts w:ascii="Arial" w:hAnsi="Arial" w:cs="Arial"/>
          <w:sz w:val="22"/>
          <w:szCs w:val="22"/>
          <w:lang w:val="en-US"/>
        </w:rPr>
        <w:t xml:space="preserve">steel reduces </w:t>
      </w:r>
      <w:r w:rsidR="002F1036" w:rsidRPr="00AC26BC">
        <w:rPr>
          <w:rFonts w:ascii="Arial" w:hAnsi="Arial" w:cs="Arial"/>
          <w:sz w:val="22"/>
          <w:szCs w:val="22"/>
          <w:lang w:val="en-US"/>
        </w:rPr>
        <w:t>CO</w:t>
      </w:r>
      <w:r w:rsidR="002F1036" w:rsidRPr="00AC26BC">
        <w:rPr>
          <w:rFonts w:ascii="Cambria Math" w:hAnsi="Cambria Math" w:cs="Cambria Math"/>
          <w:sz w:val="22"/>
          <w:szCs w:val="22"/>
          <w:lang w:val="en-US"/>
        </w:rPr>
        <w:t>₂</w:t>
      </w:r>
      <w:r w:rsidR="002F1036">
        <w:rPr>
          <w:rFonts w:ascii="Cambria Math" w:hAnsi="Cambria Math" w:cs="Cambria Math"/>
          <w:sz w:val="22"/>
          <w:szCs w:val="22"/>
          <w:lang w:val="en-US"/>
        </w:rPr>
        <w:t xml:space="preserve"> </w:t>
      </w:r>
      <w:r w:rsidR="002F1036" w:rsidRPr="002F1036">
        <w:rPr>
          <w:rFonts w:ascii="Arial" w:hAnsi="Arial" w:cs="Arial"/>
          <w:sz w:val="22"/>
          <w:szCs w:val="22"/>
          <w:lang w:val="en-US"/>
        </w:rPr>
        <w:t>emissions</w:t>
      </w:r>
      <w:r w:rsidR="002F1036">
        <w:rPr>
          <w:rFonts w:ascii="Arial" w:hAnsi="Arial" w:cs="Arial"/>
          <w:sz w:val="22"/>
          <w:szCs w:val="22"/>
          <w:lang w:val="en-US"/>
        </w:rPr>
        <w:t xml:space="preserve"> by up to 98% (Scope 1 and 2) compared with conventionally produced blast furnace steel. Even when </w:t>
      </w:r>
      <w:r w:rsidR="00933CE4">
        <w:rPr>
          <w:rFonts w:ascii="Arial" w:hAnsi="Arial" w:cs="Arial"/>
          <w:sz w:val="22"/>
          <w:szCs w:val="22"/>
          <w:lang w:val="en-US"/>
        </w:rPr>
        <w:t>considering</w:t>
      </w:r>
      <w:r w:rsidR="006B632F">
        <w:rPr>
          <w:rFonts w:ascii="Arial" w:hAnsi="Arial" w:cs="Arial"/>
          <w:sz w:val="22"/>
          <w:szCs w:val="22"/>
          <w:lang w:val="en-US"/>
        </w:rPr>
        <w:t xml:space="preserve"> Scope 3 </w:t>
      </w:r>
      <w:proofErr w:type="gramStart"/>
      <w:r w:rsidR="006B632F">
        <w:rPr>
          <w:rFonts w:ascii="Arial" w:hAnsi="Arial" w:cs="Arial"/>
          <w:sz w:val="22"/>
          <w:szCs w:val="22"/>
          <w:lang w:val="en-US"/>
        </w:rPr>
        <w:t xml:space="preserve">emissions, </w:t>
      </w:r>
      <w:r w:rsidR="009C635D">
        <w:rPr>
          <w:rFonts w:ascii="Arial" w:hAnsi="Arial" w:cs="Arial"/>
          <w:sz w:val="22"/>
          <w:szCs w:val="22"/>
          <w:lang w:val="en-US"/>
        </w:rPr>
        <w:t>‘</w:t>
      </w:r>
      <w:proofErr w:type="gramEnd"/>
      <w:r w:rsidR="006B632F">
        <w:rPr>
          <w:rFonts w:ascii="Arial" w:hAnsi="Arial" w:cs="Arial"/>
          <w:sz w:val="22"/>
          <w:szCs w:val="22"/>
          <w:lang w:val="en-US"/>
        </w:rPr>
        <w:t>Green Power Premium Steel</w:t>
      </w:r>
      <w:r w:rsidR="009C635D">
        <w:rPr>
          <w:rFonts w:ascii="Arial" w:hAnsi="Arial" w:cs="Arial"/>
          <w:sz w:val="22"/>
          <w:szCs w:val="22"/>
          <w:lang w:val="en-US"/>
        </w:rPr>
        <w:t>’</w:t>
      </w:r>
      <w:r w:rsidR="006B632F">
        <w:rPr>
          <w:rFonts w:ascii="Arial" w:hAnsi="Arial" w:cs="Arial"/>
          <w:sz w:val="22"/>
          <w:szCs w:val="22"/>
          <w:lang w:val="en-US"/>
        </w:rPr>
        <w:t xml:space="preserve"> achieves a </w:t>
      </w:r>
      <w:r w:rsidR="00933CE4">
        <w:rPr>
          <w:rFonts w:ascii="Arial" w:hAnsi="Arial" w:cs="Arial"/>
          <w:sz w:val="22"/>
          <w:szCs w:val="22"/>
          <w:lang w:val="en-US"/>
        </w:rPr>
        <w:t xml:space="preserve">significant </w:t>
      </w:r>
      <w:r w:rsidR="006B632F">
        <w:rPr>
          <w:rFonts w:ascii="Arial" w:hAnsi="Arial" w:cs="Arial"/>
          <w:sz w:val="22"/>
          <w:szCs w:val="22"/>
          <w:lang w:val="en-US"/>
        </w:rPr>
        <w:t xml:space="preserve">reduction of </w:t>
      </w:r>
      <w:r w:rsidR="008B5841">
        <w:rPr>
          <w:rFonts w:ascii="Arial" w:hAnsi="Arial" w:cs="Arial"/>
          <w:sz w:val="22"/>
          <w:szCs w:val="22"/>
          <w:lang w:val="en-US"/>
        </w:rPr>
        <w:t>up to 78% in emissions</w:t>
      </w:r>
      <w:r w:rsidR="006B632F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0E665C6D" w14:textId="77777777" w:rsidR="00AC26BC" w:rsidRPr="00AC26BC" w:rsidRDefault="00AC26BC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7F47DC5" w14:textId="6CF6ACC4" w:rsidR="00AC26BC" w:rsidRPr="00AC26BC" w:rsidRDefault="00AC26BC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bookmarkStart w:id="0" w:name="_Hlk210140699"/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“Our </w:t>
      </w:r>
      <w:r w:rsidR="00A716D2">
        <w:rPr>
          <w:rFonts w:ascii="Arial" w:hAnsi="Arial" w:cs="Arial"/>
          <w:i/>
          <w:iCs/>
          <w:sz w:val="22"/>
          <w:szCs w:val="22"/>
          <w:lang w:val="en-US"/>
        </w:rPr>
        <w:t>partnership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 with Volkswagen</w:t>
      </w:r>
      <w:r w:rsidR="00A716D2">
        <w:rPr>
          <w:rFonts w:ascii="Arial" w:hAnsi="Arial" w:cs="Arial"/>
          <w:i/>
          <w:iCs/>
          <w:sz w:val="22"/>
          <w:szCs w:val="22"/>
          <w:lang w:val="en-US"/>
        </w:rPr>
        <w:t xml:space="preserve"> demonstrates what the future of industry can look like. 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With Green Power Premium Steel, we </w:t>
      </w:r>
      <w:r w:rsidR="00933CE4">
        <w:rPr>
          <w:rFonts w:ascii="Arial" w:hAnsi="Arial" w:cs="Arial"/>
          <w:i/>
          <w:iCs/>
          <w:sz w:val="22"/>
          <w:szCs w:val="22"/>
          <w:lang w:val="en-US"/>
        </w:rPr>
        <w:t xml:space="preserve">are </w:t>
      </w:r>
      <w:r w:rsidR="004A40E6">
        <w:rPr>
          <w:rFonts w:ascii="Arial" w:hAnsi="Arial" w:cs="Arial"/>
          <w:i/>
          <w:iCs/>
          <w:sz w:val="22"/>
          <w:szCs w:val="22"/>
          <w:lang w:val="en-US"/>
        </w:rPr>
        <w:t>not only suppl</w:t>
      </w:r>
      <w:r w:rsidR="00933CE4">
        <w:rPr>
          <w:rFonts w:ascii="Arial" w:hAnsi="Arial" w:cs="Arial"/>
          <w:i/>
          <w:iCs/>
          <w:sz w:val="22"/>
          <w:szCs w:val="22"/>
          <w:lang w:val="en-US"/>
        </w:rPr>
        <w:t>ying a product</w:t>
      </w:r>
      <w:r w:rsidR="004A40E6">
        <w:rPr>
          <w:rFonts w:ascii="Arial" w:hAnsi="Arial" w:cs="Arial"/>
          <w:i/>
          <w:iCs/>
          <w:sz w:val="22"/>
          <w:szCs w:val="22"/>
          <w:lang w:val="en-US"/>
        </w:rPr>
        <w:t xml:space="preserve"> – we </w:t>
      </w:r>
      <w:r w:rsidR="00933CE4">
        <w:rPr>
          <w:rFonts w:ascii="Arial" w:hAnsi="Arial" w:cs="Arial"/>
          <w:i/>
          <w:iCs/>
          <w:sz w:val="22"/>
          <w:szCs w:val="22"/>
          <w:lang w:val="en-US"/>
        </w:rPr>
        <w:t xml:space="preserve">are tackling the urgent </w:t>
      </w:r>
      <w:r w:rsidR="00383251">
        <w:rPr>
          <w:rFonts w:ascii="Arial" w:hAnsi="Arial" w:cs="Arial"/>
          <w:i/>
          <w:iCs/>
          <w:sz w:val="22"/>
          <w:szCs w:val="22"/>
          <w:lang w:val="en-US"/>
        </w:rPr>
        <w:t xml:space="preserve">challenges of climate change. </w:t>
      </w:r>
      <w:r w:rsidR="00933CE4">
        <w:rPr>
          <w:rFonts w:ascii="Arial" w:hAnsi="Arial" w:cs="Arial"/>
          <w:i/>
          <w:iCs/>
          <w:sz w:val="22"/>
          <w:szCs w:val="22"/>
          <w:lang w:val="en-US"/>
        </w:rPr>
        <w:t xml:space="preserve">Our integration of 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>100</w:t>
      </w:r>
      <w:r w:rsidR="00BF5331">
        <w:rPr>
          <w:rFonts w:ascii="Arial" w:hAnsi="Arial" w:cs="Arial"/>
          <w:i/>
          <w:iCs/>
          <w:sz w:val="22"/>
          <w:szCs w:val="22"/>
          <w:lang w:val="en-US"/>
        </w:rPr>
        <w:t xml:space="preserve">% 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green electricity, biogenic coal, and </w:t>
      </w:r>
      <w:r w:rsidR="004F4B05">
        <w:rPr>
          <w:rFonts w:ascii="Arial" w:hAnsi="Arial" w:cs="Arial"/>
          <w:i/>
          <w:iCs/>
          <w:sz w:val="22"/>
          <w:szCs w:val="22"/>
          <w:lang w:val="en-US"/>
        </w:rPr>
        <w:t>transparent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 CO</w:t>
      </w:r>
      <w:r w:rsidRPr="00AC26BC">
        <w:rPr>
          <w:rFonts w:ascii="Cambria Math" w:hAnsi="Cambria Math" w:cs="Cambria Math"/>
          <w:i/>
          <w:iCs/>
          <w:sz w:val="22"/>
          <w:szCs w:val="22"/>
          <w:lang w:val="en-US"/>
        </w:rPr>
        <w:t>₂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 accounting sets new standards in the </w:t>
      </w:r>
      <w:r w:rsidR="004F4B05">
        <w:rPr>
          <w:rFonts w:ascii="Arial" w:hAnsi="Arial" w:cs="Arial"/>
          <w:i/>
          <w:iCs/>
          <w:sz w:val="22"/>
          <w:szCs w:val="22"/>
          <w:lang w:val="en-US"/>
        </w:rPr>
        <w:t xml:space="preserve">entire 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 xml:space="preserve">steel </w:t>
      </w:r>
      <w:r w:rsidR="004F4B05">
        <w:rPr>
          <w:rFonts w:ascii="Arial" w:hAnsi="Arial" w:cs="Arial"/>
          <w:i/>
          <w:iCs/>
          <w:sz w:val="22"/>
          <w:szCs w:val="22"/>
          <w:lang w:val="en-US"/>
        </w:rPr>
        <w:t>sector</w:t>
      </w:r>
      <w:r w:rsidRPr="00AC26BC">
        <w:rPr>
          <w:rFonts w:ascii="Arial" w:hAnsi="Arial" w:cs="Arial"/>
          <w:i/>
          <w:iCs/>
          <w:sz w:val="22"/>
          <w:szCs w:val="22"/>
          <w:lang w:val="en-US"/>
        </w:rPr>
        <w:t>,”</w:t>
      </w:r>
      <w:r w:rsidRPr="00AC26BC">
        <w:rPr>
          <w:rFonts w:ascii="Arial" w:hAnsi="Arial" w:cs="Arial"/>
          <w:sz w:val="22"/>
          <w:szCs w:val="22"/>
          <w:lang w:val="en-US"/>
        </w:rPr>
        <w:t xml:space="preserve"> said Dr. Alexander Becker, CEO of the GMH Gruppe.</w:t>
      </w:r>
    </w:p>
    <w:bookmarkEnd w:id="0"/>
    <w:p w14:paraId="49899C92" w14:textId="77777777" w:rsidR="00AC26BC" w:rsidRPr="00AC26BC" w:rsidRDefault="00AC26BC" w:rsidP="00AC26BC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F487B1C" w14:textId="33A20501" w:rsidR="00AC26BC" w:rsidRPr="00AC26BC" w:rsidRDefault="00AC26BC" w:rsidP="00AC26BC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From </w:t>
      </w:r>
      <w:r w:rsidR="00A24FE1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crap to </w:t>
      </w:r>
      <w:r w:rsidR="00A24FE1">
        <w:rPr>
          <w:rFonts w:ascii="Arial" w:hAnsi="Arial" w:cs="Arial"/>
          <w:b/>
          <w:bCs/>
          <w:sz w:val="22"/>
          <w:szCs w:val="22"/>
          <w:lang w:val="en-US"/>
        </w:rPr>
        <w:t>S</w:t>
      </w:r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teel: </w:t>
      </w:r>
      <w:r w:rsidR="00A24FE1">
        <w:rPr>
          <w:rFonts w:ascii="Arial" w:hAnsi="Arial" w:cs="Arial"/>
          <w:b/>
          <w:bCs/>
          <w:sz w:val="22"/>
          <w:szCs w:val="22"/>
          <w:lang w:val="en-US"/>
        </w:rPr>
        <w:t>Closing the L</w:t>
      </w:r>
      <w:r w:rsidRPr="00AC26BC">
        <w:rPr>
          <w:rFonts w:ascii="Arial" w:hAnsi="Arial" w:cs="Arial"/>
          <w:b/>
          <w:bCs/>
          <w:sz w:val="22"/>
          <w:szCs w:val="22"/>
          <w:lang w:val="en-US"/>
        </w:rPr>
        <w:t xml:space="preserve">oop </w:t>
      </w:r>
    </w:p>
    <w:p w14:paraId="5AA7B47E" w14:textId="77777777" w:rsidR="00AC26BC" w:rsidRPr="00AC26BC" w:rsidRDefault="00AC26BC" w:rsidP="00AC26BC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EC41F03" w14:textId="10960468" w:rsidR="00AC26BC" w:rsidRDefault="00933CE4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Since 2021, </w:t>
      </w:r>
      <w:r w:rsidR="00AC26BC" w:rsidRPr="00AC26BC">
        <w:rPr>
          <w:rFonts w:ascii="Arial" w:hAnsi="Arial" w:cs="Arial"/>
          <w:sz w:val="22"/>
          <w:szCs w:val="22"/>
          <w:lang w:val="en-US"/>
        </w:rPr>
        <w:t>Volkswagen and</w:t>
      </w:r>
      <w:r w:rsidR="0001016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AC26BC" w:rsidRPr="00AC26BC">
        <w:rPr>
          <w:rFonts w:ascii="Arial" w:hAnsi="Arial" w:cs="Arial"/>
          <w:sz w:val="22"/>
          <w:szCs w:val="22"/>
          <w:lang w:val="en-US"/>
        </w:rPr>
        <w:t>Georgsmarienhütte</w:t>
      </w:r>
      <w:proofErr w:type="spellEnd"/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 have been </w:t>
      </w:r>
      <w:r w:rsidR="00A24FE1">
        <w:rPr>
          <w:rFonts w:ascii="Arial" w:hAnsi="Arial" w:cs="Arial"/>
          <w:sz w:val="22"/>
          <w:szCs w:val="22"/>
          <w:lang w:val="en-US"/>
        </w:rPr>
        <w:t>pioneer</w:t>
      </w:r>
      <w:r>
        <w:rPr>
          <w:rFonts w:ascii="Arial" w:hAnsi="Arial" w:cs="Arial"/>
          <w:sz w:val="22"/>
          <w:szCs w:val="22"/>
          <w:lang w:val="en-US"/>
        </w:rPr>
        <w:t>s</w:t>
      </w:r>
      <w:r w:rsidR="00A24FE1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in </w:t>
      </w:r>
      <w:r w:rsidR="00AC26BC" w:rsidRPr="00AC26BC">
        <w:rPr>
          <w:rFonts w:ascii="Arial" w:hAnsi="Arial" w:cs="Arial"/>
          <w:sz w:val="22"/>
          <w:szCs w:val="22"/>
          <w:lang w:val="en-US"/>
        </w:rPr>
        <w:t>circular economy</w:t>
      </w:r>
      <w:r w:rsidR="005A1E1C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initiatives</w:t>
      </w:r>
      <w:r w:rsidR="00667505">
        <w:rPr>
          <w:rFonts w:ascii="Arial" w:hAnsi="Arial" w:cs="Arial"/>
          <w:sz w:val="22"/>
          <w:szCs w:val="22"/>
          <w:lang w:val="en-US"/>
        </w:rPr>
        <w:t>.</w:t>
      </w:r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 </w:t>
      </w:r>
      <w:r w:rsidR="005A1E1C">
        <w:rPr>
          <w:rFonts w:ascii="Arial" w:hAnsi="Arial" w:cs="Arial"/>
          <w:sz w:val="22"/>
          <w:szCs w:val="22"/>
          <w:lang w:val="en-US"/>
        </w:rPr>
        <w:t>Th</w:t>
      </w:r>
      <w:r w:rsidR="00010169">
        <w:rPr>
          <w:rFonts w:ascii="Arial" w:hAnsi="Arial" w:cs="Arial"/>
          <w:sz w:val="22"/>
          <w:szCs w:val="22"/>
          <w:lang w:val="en-US"/>
        </w:rPr>
        <w:t>r</w:t>
      </w:r>
      <w:r w:rsidR="005A1E1C">
        <w:rPr>
          <w:rFonts w:ascii="Arial" w:hAnsi="Arial" w:cs="Arial"/>
          <w:sz w:val="22"/>
          <w:szCs w:val="22"/>
          <w:lang w:val="en-US"/>
        </w:rPr>
        <w:t>ough a</w:t>
      </w:r>
      <w:r>
        <w:rPr>
          <w:rFonts w:ascii="Arial" w:hAnsi="Arial" w:cs="Arial"/>
          <w:sz w:val="22"/>
          <w:szCs w:val="22"/>
          <w:lang w:val="en-US"/>
        </w:rPr>
        <w:t>n innovative</w:t>
      </w:r>
      <w:r w:rsidR="005A1E1C">
        <w:rPr>
          <w:rFonts w:ascii="Arial" w:hAnsi="Arial" w:cs="Arial"/>
          <w:sz w:val="22"/>
          <w:szCs w:val="22"/>
          <w:lang w:val="en-US"/>
        </w:rPr>
        <w:t xml:space="preserve"> </w:t>
      </w:r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closed material </w:t>
      </w:r>
      <w:r w:rsidR="00B6634A">
        <w:rPr>
          <w:rFonts w:ascii="Arial" w:hAnsi="Arial" w:cs="Arial"/>
          <w:sz w:val="22"/>
          <w:szCs w:val="22"/>
          <w:lang w:val="en-US"/>
        </w:rPr>
        <w:t>cycle</w:t>
      </w:r>
      <w:r w:rsidR="00AC26BC" w:rsidRPr="00AC26BC">
        <w:rPr>
          <w:rFonts w:ascii="Arial" w:hAnsi="Arial" w:cs="Arial"/>
          <w:sz w:val="22"/>
          <w:szCs w:val="22"/>
          <w:lang w:val="en-US"/>
        </w:rPr>
        <w:t>, steel scrap from various Volkswagen plants is</w:t>
      </w:r>
      <w:r w:rsidR="00B6634A">
        <w:rPr>
          <w:rFonts w:ascii="Arial" w:hAnsi="Arial" w:cs="Arial"/>
          <w:sz w:val="22"/>
          <w:szCs w:val="22"/>
          <w:lang w:val="en-US"/>
        </w:rPr>
        <w:t xml:space="preserve"> returned </w:t>
      </w:r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to </w:t>
      </w:r>
      <w:proofErr w:type="spellStart"/>
      <w:r w:rsidR="00AC26BC" w:rsidRPr="00AC26BC">
        <w:rPr>
          <w:rFonts w:ascii="Arial" w:hAnsi="Arial" w:cs="Arial"/>
          <w:sz w:val="22"/>
          <w:szCs w:val="22"/>
          <w:lang w:val="en-US"/>
        </w:rPr>
        <w:t>Georgsmarienhütte</w:t>
      </w:r>
      <w:r w:rsidR="00B6634A">
        <w:rPr>
          <w:rFonts w:ascii="Arial" w:hAnsi="Arial" w:cs="Arial"/>
          <w:sz w:val="22"/>
          <w:szCs w:val="22"/>
          <w:lang w:val="en-US"/>
        </w:rPr>
        <w:t>´s</w:t>
      </w:r>
      <w:proofErr w:type="spellEnd"/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 electric steel</w:t>
      </w:r>
      <w:r w:rsidR="00B6634A">
        <w:rPr>
          <w:rFonts w:ascii="Arial" w:hAnsi="Arial" w:cs="Arial"/>
          <w:sz w:val="22"/>
          <w:szCs w:val="22"/>
          <w:lang w:val="en-US"/>
        </w:rPr>
        <w:t xml:space="preserve"> mill</w:t>
      </w:r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, where it is </w:t>
      </w:r>
      <w:r>
        <w:rPr>
          <w:rFonts w:ascii="Arial" w:hAnsi="Arial" w:cs="Arial"/>
          <w:sz w:val="22"/>
          <w:szCs w:val="22"/>
          <w:lang w:val="en-US"/>
        </w:rPr>
        <w:t xml:space="preserve">repurposed </w:t>
      </w:r>
      <w:r w:rsidR="00BF0FA3">
        <w:rPr>
          <w:rFonts w:ascii="Arial" w:hAnsi="Arial" w:cs="Arial"/>
          <w:sz w:val="22"/>
          <w:szCs w:val="22"/>
          <w:lang w:val="en-US"/>
        </w:rPr>
        <w:t>into</w:t>
      </w:r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 high-quality </w:t>
      </w:r>
      <w:r w:rsidR="00BF0FA3">
        <w:rPr>
          <w:rFonts w:ascii="Arial" w:hAnsi="Arial" w:cs="Arial"/>
          <w:sz w:val="22"/>
          <w:szCs w:val="22"/>
          <w:lang w:val="en-US"/>
        </w:rPr>
        <w:t>new steel</w:t>
      </w:r>
      <w:r w:rsidR="00AC26BC" w:rsidRPr="00AC26BC">
        <w:rPr>
          <w:rFonts w:ascii="Arial" w:hAnsi="Arial" w:cs="Arial"/>
          <w:sz w:val="22"/>
          <w:szCs w:val="22"/>
          <w:lang w:val="en-US"/>
        </w:rPr>
        <w:t xml:space="preserve">. </w:t>
      </w:r>
      <w:r w:rsidR="00BF0FA3">
        <w:rPr>
          <w:rFonts w:ascii="Arial" w:hAnsi="Arial" w:cs="Arial"/>
          <w:sz w:val="22"/>
          <w:szCs w:val="22"/>
          <w:lang w:val="en-US"/>
        </w:rPr>
        <w:t xml:space="preserve">This </w:t>
      </w:r>
      <w:r>
        <w:rPr>
          <w:rFonts w:ascii="Arial" w:hAnsi="Arial" w:cs="Arial"/>
          <w:sz w:val="22"/>
          <w:szCs w:val="22"/>
          <w:lang w:val="en-US"/>
        </w:rPr>
        <w:t>closed-loop system not only conserves resources but also demonstrates how sustainable value creation can operate in</w:t>
      </w:r>
      <w:r w:rsidR="00BF0FA3">
        <w:rPr>
          <w:rFonts w:ascii="Arial" w:hAnsi="Arial" w:cs="Arial"/>
          <w:sz w:val="22"/>
          <w:szCs w:val="22"/>
          <w:lang w:val="en-US"/>
        </w:rPr>
        <w:t xml:space="preserve"> practice. </w:t>
      </w:r>
    </w:p>
    <w:p w14:paraId="42EFCA7E" w14:textId="77777777" w:rsidR="0097092A" w:rsidRPr="00010169" w:rsidRDefault="0097092A" w:rsidP="00AC26B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8B1AF60" w14:textId="3E2220DB" w:rsidR="0097092A" w:rsidRPr="00010169" w:rsidRDefault="0097092A" w:rsidP="0097092A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010169">
        <w:rPr>
          <w:rFonts w:ascii="Arial" w:hAnsi="Arial" w:cs="Arial"/>
          <w:sz w:val="22"/>
          <w:szCs w:val="22"/>
          <w:lang w:val="en-US"/>
        </w:rPr>
        <w:t xml:space="preserve">In recognition of this </w:t>
      </w:r>
      <w:r w:rsidR="00933CE4">
        <w:rPr>
          <w:rFonts w:ascii="Arial" w:hAnsi="Arial" w:cs="Arial"/>
          <w:sz w:val="22"/>
          <w:szCs w:val="22"/>
          <w:lang w:val="en-US"/>
        </w:rPr>
        <w:t xml:space="preserve">pioneering </w:t>
      </w:r>
      <w:r w:rsidRPr="00010169">
        <w:rPr>
          <w:rFonts w:ascii="Arial" w:hAnsi="Arial" w:cs="Arial"/>
          <w:sz w:val="22"/>
          <w:szCs w:val="22"/>
          <w:lang w:val="en-US"/>
        </w:rPr>
        <w:t xml:space="preserve">collaboration, the GMH </w:t>
      </w:r>
      <w:r w:rsidR="00403391">
        <w:rPr>
          <w:rFonts w:ascii="Arial" w:hAnsi="Arial" w:cs="Arial"/>
          <w:sz w:val="22"/>
          <w:szCs w:val="22"/>
          <w:lang w:val="en-US"/>
        </w:rPr>
        <w:t>Gruppe</w:t>
      </w:r>
      <w:r w:rsidRPr="00010169">
        <w:rPr>
          <w:rFonts w:ascii="Arial" w:hAnsi="Arial" w:cs="Arial"/>
          <w:sz w:val="22"/>
          <w:szCs w:val="22"/>
          <w:lang w:val="en-US"/>
        </w:rPr>
        <w:t xml:space="preserve"> was </w:t>
      </w:r>
      <w:proofErr w:type="spellStart"/>
      <w:r w:rsidRPr="00010169">
        <w:rPr>
          <w:rFonts w:ascii="Arial" w:hAnsi="Arial" w:cs="Arial"/>
          <w:sz w:val="22"/>
          <w:szCs w:val="22"/>
          <w:lang w:val="en-US"/>
        </w:rPr>
        <w:t>hono</w:t>
      </w:r>
      <w:r w:rsidR="008B5841">
        <w:rPr>
          <w:rFonts w:ascii="Arial" w:hAnsi="Arial" w:cs="Arial"/>
          <w:sz w:val="22"/>
          <w:szCs w:val="22"/>
          <w:lang w:val="en-US"/>
        </w:rPr>
        <w:t>u</w:t>
      </w:r>
      <w:r w:rsidRPr="00010169">
        <w:rPr>
          <w:rFonts w:ascii="Arial" w:hAnsi="Arial" w:cs="Arial"/>
          <w:sz w:val="22"/>
          <w:szCs w:val="22"/>
          <w:lang w:val="en-US"/>
        </w:rPr>
        <w:t>red</w:t>
      </w:r>
      <w:proofErr w:type="spellEnd"/>
      <w:r w:rsidRPr="00010169">
        <w:rPr>
          <w:rFonts w:ascii="Arial" w:hAnsi="Arial" w:cs="Arial"/>
          <w:sz w:val="22"/>
          <w:szCs w:val="22"/>
          <w:lang w:val="en-US"/>
        </w:rPr>
        <w:t xml:space="preserve"> as the Volkswagen Group’s </w:t>
      </w:r>
      <w:r w:rsidRPr="00010169">
        <w:rPr>
          <w:rFonts w:ascii="Arial" w:hAnsi="Arial" w:cs="Arial"/>
          <w:i/>
          <w:iCs/>
          <w:sz w:val="22"/>
          <w:szCs w:val="22"/>
          <w:lang w:val="en-US"/>
        </w:rPr>
        <w:t>Most Sustainable Supplier</w:t>
      </w:r>
      <w:r w:rsidRPr="00010169">
        <w:rPr>
          <w:rFonts w:ascii="Arial" w:hAnsi="Arial" w:cs="Arial"/>
          <w:sz w:val="22"/>
          <w:szCs w:val="22"/>
          <w:lang w:val="en-US"/>
        </w:rPr>
        <w:t xml:space="preserve"> in 2023.</w:t>
      </w:r>
    </w:p>
    <w:p w14:paraId="5C550964" w14:textId="77777777" w:rsidR="00D52A56" w:rsidRPr="00010169" w:rsidRDefault="00D52A56" w:rsidP="003E6D2F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  <w:lang w:val="en-US"/>
        </w:rPr>
      </w:pPr>
    </w:p>
    <w:p w14:paraId="36ADD473" w14:textId="77777777" w:rsidR="00D52A56" w:rsidRPr="00992176" w:rsidRDefault="00D52A56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</w:pPr>
    </w:p>
    <w:p w14:paraId="0EC98A46" w14:textId="77777777" w:rsidR="003F1C46" w:rsidRPr="005D00E2" w:rsidRDefault="003F1C46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5D00E2">
        <w:rPr>
          <w:rFonts w:ascii="Arial" w:hAnsi="Arial" w:cs="Arial"/>
          <w:b/>
          <w:bCs/>
          <w:sz w:val="20"/>
          <w:szCs w:val="20"/>
          <w:lang w:val="en-US"/>
        </w:rPr>
        <w:t>About GMH Gruppe</w:t>
      </w:r>
    </w:p>
    <w:p w14:paraId="5D923363" w14:textId="77777777" w:rsidR="00AC26BC" w:rsidRPr="005D00E2" w:rsidRDefault="00AC26BC" w:rsidP="00AC26BC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1" w:name="_Hlk206763203"/>
      <w:r w:rsidRPr="005D00E2">
        <w:rPr>
          <w:rFonts w:ascii="Arial" w:hAnsi="Arial" w:cs="Arial"/>
          <w:sz w:val="20"/>
          <w:szCs w:val="20"/>
          <w:lang w:val="en-US"/>
        </w:rPr>
        <w:t>GMH Gruppe is a full-service provider of steel products, ranging from scrap-based steelmaking to ready-to-install components. It is one of Europe’s largest privately owned metal-processing companies. The group comprises more than 20 medium-sized sites of the steel, forging and casting industries, serving customers in over 50 countries. With around 6,000 employees, GMH Gruppe generates annual revenues of approximately 2 billion euros.</w:t>
      </w:r>
    </w:p>
    <w:p w14:paraId="4CCA3335" w14:textId="77777777" w:rsidR="00AC26BC" w:rsidRPr="005D00E2" w:rsidRDefault="00AC26BC" w:rsidP="00AC26B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a pioneer in sustainable steel production and a member of the ‘German Association of Climate Protection Companies’. By recycling metal scrap, the company produces green steel and contributes to a circular economy. Electric arc furnaces at four sites reduce CO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  <w:lang w:val="en-US"/>
        </w:rPr>
        <w:t>2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emissions by a factor of five compared to conventional blast furnaces – thus </w:t>
      </w:r>
      <w:r w:rsidRPr="005D00E2">
        <w:rPr>
          <w:rFonts w:ascii="Arial" w:hAnsi="Arial" w:cs="Arial"/>
          <w:sz w:val="20"/>
          <w:szCs w:val="20"/>
          <w:lang w:val="en-US"/>
        </w:rPr>
        <w:t xml:space="preserve">significantly lowering the carbon footprint for GMH customers worldwide. 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These include companies from the automotive, mechanical engineering, railway, energy, logistics, aerospace, agriculture and construction machinery sectors. </w:t>
      </w:r>
    </w:p>
    <w:p w14:paraId="220DA00B" w14:textId="77777777" w:rsidR="0047783D" w:rsidRPr="005D00E2" w:rsidRDefault="00AC26BC" w:rsidP="00AC26B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GMH Gruppe is committed to achieving full climate-neutrality by 2039. </w:t>
      </w:r>
    </w:p>
    <w:p w14:paraId="041B54B8" w14:textId="540CC447" w:rsidR="00AC26BC" w:rsidRPr="005D00E2" w:rsidRDefault="0047783D" w:rsidP="00AC26BC">
      <w:pPr>
        <w:pStyle w:val="Default"/>
        <w:jc w:val="both"/>
        <w:rPr>
          <w:rStyle w:val="Hyperlink"/>
          <w:rFonts w:ascii="Arial" w:hAnsi="Arial" w:cs="Arial"/>
          <w:b/>
          <w:bCs/>
          <w:sz w:val="20"/>
          <w:szCs w:val="20"/>
          <w:lang w:val="en-US"/>
        </w:rPr>
      </w:pPr>
      <w:hyperlink r:id="rId10" w:history="1">
        <w:r w:rsidRPr="005D00E2">
          <w:rPr>
            <w:rStyle w:val="Hyperlink"/>
            <w:rFonts w:ascii="Arial" w:hAnsi="Arial" w:cs="Arial"/>
            <w:sz w:val="20"/>
            <w:szCs w:val="20"/>
            <w:lang w:val="en-US"/>
          </w:rPr>
          <w:t>www.gmh-gruppe.de/en/</w:t>
        </w:r>
      </w:hyperlink>
      <w:r w:rsidR="00AC26BC" w:rsidRPr="005D00E2">
        <w:rPr>
          <w:rFonts w:ascii="Arial" w:hAnsi="Arial" w:cs="Arial"/>
          <w:sz w:val="20"/>
          <w:szCs w:val="20"/>
          <w:lang w:val="en-US"/>
        </w:rPr>
        <w:t>.</w:t>
      </w:r>
    </w:p>
    <w:bookmarkEnd w:id="1"/>
    <w:p w14:paraId="5E01D7DC" w14:textId="77777777" w:rsidR="000D68E0" w:rsidRPr="00992176" w:rsidRDefault="000D68E0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</w:p>
    <w:p w14:paraId="0B6DF0ED" w14:textId="77777777" w:rsidR="00AC26BC" w:rsidRPr="00992176" w:rsidRDefault="00AC26BC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</w:p>
    <w:p w14:paraId="31BF8181" w14:textId="77777777" w:rsidR="002D6B10" w:rsidRPr="00992176" w:rsidRDefault="002D6B10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  <w:sectPr w:rsidR="002D6B10" w:rsidRPr="00992176" w:rsidSect="0025064F">
          <w:headerReference w:type="default" r:id="rId11"/>
          <w:type w:val="continuous"/>
          <w:pgSz w:w="11906" w:h="16838"/>
          <w:pgMar w:top="2693" w:right="1418" w:bottom="426" w:left="1418" w:header="709" w:footer="709" w:gutter="0"/>
          <w:cols w:space="708"/>
          <w:docGrid w:linePitch="360"/>
        </w:sectPr>
      </w:pPr>
    </w:p>
    <w:p w14:paraId="7CFF5BB6" w14:textId="77777777" w:rsidR="00167EA4" w:rsidRDefault="00167EA4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01398EA5" w14:textId="77777777" w:rsidR="00167EA4" w:rsidRDefault="00167EA4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53106F89" w14:textId="6B6E4AD4" w:rsidR="009D399E" w:rsidRPr="00992176" w:rsidRDefault="009D399E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  <w:r w:rsidRPr="00992176"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  <w:lastRenderedPageBreak/>
        <w:t>For editorial inquiries:</w:t>
      </w:r>
    </w:p>
    <w:p w14:paraId="25E13BDD" w14:textId="77777777" w:rsidR="00EF11F3" w:rsidRPr="00992176" w:rsidRDefault="00EF11F3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1825E57" w14:textId="77777777" w:rsidR="000205BD" w:rsidRPr="00992176" w:rsidRDefault="000205BD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  <w:sectPr w:rsidR="000205BD" w:rsidRPr="00992176" w:rsidSect="002D6B10">
          <w:type w:val="continuous"/>
          <w:pgSz w:w="11906" w:h="16838"/>
          <w:pgMar w:top="2694" w:right="1417" w:bottom="0" w:left="1417" w:header="708" w:footer="708" w:gutter="0"/>
          <w:cols w:space="708"/>
          <w:docGrid w:linePitch="360"/>
        </w:sectPr>
      </w:pPr>
    </w:p>
    <w:p w14:paraId="7A569545" w14:textId="794EF52D" w:rsidR="00507B65" w:rsidRPr="00992176" w:rsidRDefault="00062B96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92176">
        <w:rPr>
          <w:rFonts w:ascii="Arial" w:hAnsi="Arial" w:cs="Arial"/>
          <w:b/>
          <w:bCs/>
          <w:sz w:val="20"/>
          <w:szCs w:val="20"/>
          <w:lang w:val="en-US"/>
        </w:rPr>
        <w:t>GMH Gruppe</w:t>
      </w:r>
    </w:p>
    <w:p w14:paraId="3ADD1382" w14:textId="77777777" w:rsidR="00062B96" w:rsidRPr="00992176" w:rsidRDefault="00062B96" w:rsidP="00062B96">
      <w:pPr>
        <w:spacing w:line="240" w:lineRule="auto"/>
        <w:rPr>
          <w:rStyle w:val="Hyperlink"/>
          <w:rFonts w:ascii="Arial" w:hAnsi="Arial" w:cs="Arial"/>
          <w:sz w:val="20"/>
          <w:szCs w:val="20"/>
          <w:lang w:val="en-US"/>
        </w:rPr>
      </w:pPr>
      <w:r w:rsidRPr="00992176">
        <w:rPr>
          <w:rStyle w:val="Fett"/>
          <w:rFonts w:ascii="Arial" w:hAnsi="Arial" w:cs="Arial"/>
          <w:color w:val="000000"/>
          <w:sz w:val="20"/>
          <w:szCs w:val="20"/>
          <w:lang w:val="en-US"/>
        </w:rPr>
        <w:t xml:space="preserve">Luciana </w:t>
      </w:r>
      <w:r w:rsidRPr="009F635A">
        <w:rPr>
          <w:rFonts w:ascii="Arial" w:hAnsi="Arial" w:cs="Arial"/>
          <w:b/>
          <w:bCs/>
          <w:color w:val="000000"/>
          <w:sz w:val="20"/>
          <w:szCs w:val="20"/>
          <w:lang w:val="en-US"/>
        </w:rPr>
        <w:t>Filizzola</w:t>
      </w:r>
      <w:r w:rsidRPr="00992176">
        <w:rPr>
          <w:rFonts w:ascii="Arial" w:hAnsi="Arial" w:cs="Arial"/>
          <w:color w:val="000000"/>
          <w:sz w:val="20"/>
          <w:szCs w:val="20"/>
          <w:lang w:val="en-US"/>
        </w:rPr>
        <w:t>, Director Sustainability and Communications</w:t>
      </w:r>
      <w:r w:rsidRPr="00992176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</w:rPr>
        <w:t xml:space="preserve">, </w:t>
      </w:r>
      <w:r w:rsidRPr="00992176">
        <w:rPr>
          <w:rFonts w:ascii="Arial" w:hAnsi="Arial" w:cs="Arial"/>
          <w:sz w:val="20"/>
          <w:szCs w:val="20"/>
          <w:lang w:val="en-US"/>
        </w:rPr>
        <w:t xml:space="preserve">+49 160 95222954, </w:t>
      </w:r>
      <w:hyperlink r:id="rId12" w:history="1">
        <w:r w:rsidRPr="00992176">
          <w:rPr>
            <w:rStyle w:val="Hyperlink"/>
            <w:rFonts w:ascii="Arial" w:hAnsi="Arial" w:cs="Arial"/>
            <w:sz w:val="20"/>
            <w:szCs w:val="20"/>
            <w:lang w:val="en-US"/>
          </w:rPr>
          <w:t>Luciana.Filizzola@gmh-gruppe.de</w:t>
        </w:r>
      </w:hyperlink>
    </w:p>
    <w:p w14:paraId="0A3C4423" w14:textId="77777777" w:rsidR="000D68E0" w:rsidRPr="00992176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  <w:lang w:val="en-US"/>
        </w:rPr>
      </w:pPr>
    </w:p>
    <w:p w14:paraId="1213A05C" w14:textId="77777777" w:rsidR="009F635A" w:rsidRDefault="00507B65" w:rsidP="009F635A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>bmb</w:t>
      </w:r>
      <w:proofErr w:type="spellEnd"/>
      <w:r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>-consult – PR-Age</w:t>
      </w:r>
      <w:r w:rsidR="002D6B10"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>ntur</w:t>
      </w:r>
      <w:r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f</w:t>
      </w:r>
      <w:r w:rsidR="00010169"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>or</w:t>
      </w:r>
      <w:r w:rsidR="002D6B10"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r w:rsidRPr="00BE66D8">
        <w:rPr>
          <w:rFonts w:ascii="Arial" w:hAnsi="Arial" w:cs="Arial"/>
          <w:b/>
          <w:color w:val="000000"/>
          <w:sz w:val="20"/>
          <w:szCs w:val="20"/>
          <w:lang w:val="en-US"/>
        </w:rPr>
        <w:t>GMH Gruppe</w:t>
      </w:r>
      <w:bookmarkStart w:id="2" w:name="_Hlk158113493"/>
    </w:p>
    <w:p w14:paraId="486EB507" w14:textId="55FAD03D" w:rsidR="009F635A" w:rsidRPr="009F635A" w:rsidRDefault="009F635A" w:rsidP="009F635A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635A">
        <w:rPr>
          <w:rFonts w:ascii="Arial" w:hAnsi="Arial" w:cs="Arial"/>
          <w:b/>
          <w:color w:val="000000"/>
          <w:sz w:val="20"/>
          <w:szCs w:val="20"/>
        </w:rPr>
        <w:t xml:space="preserve">Dagmar Klein, </w:t>
      </w:r>
      <w:r w:rsidRPr="009F635A">
        <w:rPr>
          <w:rFonts w:ascii="Arial" w:hAnsi="Arial" w:cs="Arial"/>
          <w:bCs/>
          <w:color w:val="000000"/>
          <w:sz w:val="20"/>
          <w:szCs w:val="20"/>
        </w:rPr>
        <w:t xml:space="preserve">Managing </w:t>
      </w:r>
      <w:proofErr w:type="spellStart"/>
      <w:r w:rsidRPr="009F635A">
        <w:rPr>
          <w:rFonts w:ascii="Arial" w:hAnsi="Arial" w:cs="Arial"/>
          <w:bCs/>
          <w:color w:val="000000"/>
          <w:sz w:val="20"/>
          <w:szCs w:val="20"/>
        </w:rPr>
        <w:t>Director</w:t>
      </w:r>
      <w:proofErr w:type="spellEnd"/>
      <w:r w:rsidRPr="009F635A">
        <w:rPr>
          <w:rFonts w:ascii="Arial" w:hAnsi="Arial" w:cs="Arial"/>
          <w:bCs/>
          <w:color w:val="000000"/>
          <w:sz w:val="20"/>
          <w:szCs w:val="20"/>
        </w:rPr>
        <w:t>, +49 172 8532208,</w:t>
      </w:r>
    </w:p>
    <w:p w14:paraId="5A23A25C" w14:textId="77777777" w:rsidR="009F635A" w:rsidRPr="009F635A" w:rsidRDefault="009F635A" w:rsidP="009F635A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hyperlink r:id="rId13" w:history="1">
        <w:r w:rsidRPr="009F635A">
          <w:rPr>
            <w:rStyle w:val="Hyperlink"/>
            <w:rFonts w:ascii="Arial" w:hAnsi="Arial" w:cs="Arial"/>
            <w:b/>
            <w:sz w:val="20"/>
            <w:szCs w:val="20"/>
          </w:rPr>
          <w:t>d.klein@bmb-consult.com</w:t>
        </w:r>
      </w:hyperlink>
      <w:bookmarkEnd w:id="2"/>
    </w:p>
    <w:p w14:paraId="2F3495B6" w14:textId="241894F1" w:rsidR="00507B65" w:rsidRPr="009F635A" w:rsidRDefault="00507B65" w:rsidP="00507B65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sectPr w:rsidR="00507B65" w:rsidRPr="009F635A" w:rsidSect="002D6B10">
      <w:type w:val="continuous"/>
      <w:pgSz w:w="11906" w:h="16838"/>
      <w:pgMar w:top="269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898BB" w14:textId="77777777" w:rsidR="0020787B" w:rsidRDefault="0020787B" w:rsidP="001D118D">
      <w:pPr>
        <w:spacing w:line="240" w:lineRule="auto"/>
      </w:pPr>
      <w:r>
        <w:separator/>
      </w:r>
    </w:p>
  </w:endnote>
  <w:endnote w:type="continuationSeparator" w:id="0">
    <w:p w14:paraId="30B5BC8E" w14:textId="77777777" w:rsidR="0020787B" w:rsidRDefault="0020787B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lanOT-Book">
    <w:altName w:val="Calibri"/>
    <w:panose1 w:val="020B0604020101020102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79949" w14:textId="77777777" w:rsidR="0020787B" w:rsidRDefault="0020787B" w:rsidP="001D118D">
      <w:pPr>
        <w:spacing w:line="240" w:lineRule="auto"/>
      </w:pPr>
      <w:r>
        <w:separator/>
      </w:r>
    </w:p>
  </w:footnote>
  <w:footnote w:type="continuationSeparator" w:id="0">
    <w:p w14:paraId="4DB086B4" w14:textId="77777777" w:rsidR="0020787B" w:rsidRDefault="0020787B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867369152" name="Grafik 186736915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1246630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267"/>
    <w:multiLevelType w:val="hybridMultilevel"/>
    <w:tmpl w:val="C8448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2902"/>
    <w:multiLevelType w:val="multilevel"/>
    <w:tmpl w:val="B778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8B4015"/>
    <w:multiLevelType w:val="hybridMultilevel"/>
    <w:tmpl w:val="579679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7769">
    <w:abstractNumId w:val="0"/>
  </w:num>
  <w:num w:numId="2" w16cid:durableId="1625841286">
    <w:abstractNumId w:val="2"/>
  </w:num>
  <w:num w:numId="3" w16cid:durableId="71967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0367"/>
    <w:rsid w:val="00010169"/>
    <w:rsid w:val="000112F1"/>
    <w:rsid w:val="000119A0"/>
    <w:rsid w:val="00013C46"/>
    <w:rsid w:val="000205BD"/>
    <w:rsid w:val="00022CE8"/>
    <w:rsid w:val="0003146D"/>
    <w:rsid w:val="00040176"/>
    <w:rsid w:val="00043813"/>
    <w:rsid w:val="00045D6B"/>
    <w:rsid w:val="00055296"/>
    <w:rsid w:val="00061F91"/>
    <w:rsid w:val="00062B96"/>
    <w:rsid w:val="00077D8B"/>
    <w:rsid w:val="00080421"/>
    <w:rsid w:val="00084E82"/>
    <w:rsid w:val="00084E94"/>
    <w:rsid w:val="00095615"/>
    <w:rsid w:val="000966DB"/>
    <w:rsid w:val="000B458F"/>
    <w:rsid w:val="000C0141"/>
    <w:rsid w:val="000C3327"/>
    <w:rsid w:val="000D0535"/>
    <w:rsid w:val="000D1910"/>
    <w:rsid w:val="000D68E0"/>
    <w:rsid w:val="000D6F5C"/>
    <w:rsid w:val="000E25BF"/>
    <w:rsid w:val="000E4E2D"/>
    <w:rsid w:val="000E5E2F"/>
    <w:rsid w:val="000F66A6"/>
    <w:rsid w:val="00110EEB"/>
    <w:rsid w:val="00113EF2"/>
    <w:rsid w:val="00115E86"/>
    <w:rsid w:val="00123F82"/>
    <w:rsid w:val="00125197"/>
    <w:rsid w:val="00125DAB"/>
    <w:rsid w:val="00126858"/>
    <w:rsid w:val="001315B6"/>
    <w:rsid w:val="00136816"/>
    <w:rsid w:val="00153EC5"/>
    <w:rsid w:val="00153F79"/>
    <w:rsid w:val="0015515F"/>
    <w:rsid w:val="0015553B"/>
    <w:rsid w:val="00161A9A"/>
    <w:rsid w:val="00164CD9"/>
    <w:rsid w:val="00167EA4"/>
    <w:rsid w:val="00170FFF"/>
    <w:rsid w:val="00173A38"/>
    <w:rsid w:val="00185111"/>
    <w:rsid w:val="0018659D"/>
    <w:rsid w:val="00192083"/>
    <w:rsid w:val="00192EDA"/>
    <w:rsid w:val="00195960"/>
    <w:rsid w:val="001A06A7"/>
    <w:rsid w:val="001A3404"/>
    <w:rsid w:val="001B24CF"/>
    <w:rsid w:val="001C3027"/>
    <w:rsid w:val="001D118D"/>
    <w:rsid w:val="001D2FF4"/>
    <w:rsid w:val="001E0CFE"/>
    <w:rsid w:val="001E5451"/>
    <w:rsid w:val="001F2F5F"/>
    <w:rsid w:val="001F7ADB"/>
    <w:rsid w:val="00204945"/>
    <w:rsid w:val="002049F8"/>
    <w:rsid w:val="00206948"/>
    <w:rsid w:val="00207208"/>
    <w:rsid w:val="0020787B"/>
    <w:rsid w:val="002109D9"/>
    <w:rsid w:val="00211E3A"/>
    <w:rsid w:val="00214B1F"/>
    <w:rsid w:val="00227CDE"/>
    <w:rsid w:val="00230FED"/>
    <w:rsid w:val="002319F8"/>
    <w:rsid w:val="00233ACF"/>
    <w:rsid w:val="00237B80"/>
    <w:rsid w:val="00240C59"/>
    <w:rsid w:val="002426BE"/>
    <w:rsid w:val="00250316"/>
    <w:rsid w:val="0025064F"/>
    <w:rsid w:val="002515E5"/>
    <w:rsid w:val="00253DAD"/>
    <w:rsid w:val="00276FE5"/>
    <w:rsid w:val="00280445"/>
    <w:rsid w:val="002810B4"/>
    <w:rsid w:val="0028118A"/>
    <w:rsid w:val="002816E1"/>
    <w:rsid w:val="002836DC"/>
    <w:rsid w:val="00292F3C"/>
    <w:rsid w:val="0029366C"/>
    <w:rsid w:val="00294E10"/>
    <w:rsid w:val="00296F0C"/>
    <w:rsid w:val="002A26BA"/>
    <w:rsid w:val="002A380C"/>
    <w:rsid w:val="002A3E7C"/>
    <w:rsid w:val="002A5417"/>
    <w:rsid w:val="002B15F8"/>
    <w:rsid w:val="002C6043"/>
    <w:rsid w:val="002D2314"/>
    <w:rsid w:val="002D3D9C"/>
    <w:rsid w:val="002D47F9"/>
    <w:rsid w:val="002D6B10"/>
    <w:rsid w:val="002E32C1"/>
    <w:rsid w:val="002E77CB"/>
    <w:rsid w:val="002F0899"/>
    <w:rsid w:val="002F1036"/>
    <w:rsid w:val="002F77F0"/>
    <w:rsid w:val="003007D4"/>
    <w:rsid w:val="00321343"/>
    <w:rsid w:val="00322610"/>
    <w:rsid w:val="003272FD"/>
    <w:rsid w:val="00330DD8"/>
    <w:rsid w:val="0033631B"/>
    <w:rsid w:val="00340A48"/>
    <w:rsid w:val="00341FA4"/>
    <w:rsid w:val="003425C9"/>
    <w:rsid w:val="00364884"/>
    <w:rsid w:val="00370934"/>
    <w:rsid w:val="00370CCB"/>
    <w:rsid w:val="00375C8B"/>
    <w:rsid w:val="00377BDF"/>
    <w:rsid w:val="00382960"/>
    <w:rsid w:val="00383251"/>
    <w:rsid w:val="00383392"/>
    <w:rsid w:val="003A0CA5"/>
    <w:rsid w:val="003A63F6"/>
    <w:rsid w:val="003B1DED"/>
    <w:rsid w:val="003B36BE"/>
    <w:rsid w:val="003D2DF2"/>
    <w:rsid w:val="003D3105"/>
    <w:rsid w:val="003D3D23"/>
    <w:rsid w:val="003D41CD"/>
    <w:rsid w:val="003D7F1A"/>
    <w:rsid w:val="003E66D8"/>
    <w:rsid w:val="003E6D2F"/>
    <w:rsid w:val="003E7801"/>
    <w:rsid w:val="003F0982"/>
    <w:rsid w:val="003F1224"/>
    <w:rsid w:val="003F1C46"/>
    <w:rsid w:val="00401291"/>
    <w:rsid w:val="00403391"/>
    <w:rsid w:val="0042208B"/>
    <w:rsid w:val="0042256A"/>
    <w:rsid w:val="004345CD"/>
    <w:rsid w:val="0043589E"/>
    <w:rsid w:val="00440BCE"/>
    <w:rsid w:val="00454901"/>
    <w:rsid w:val="00464CF6"/>
    <w:rsid w:val="00473F3F"/>
    <w:rsid w:val="0047783D"/>
    <w:rsid w:val="004969FB"/>
    <w:rsid w:val="004976E4"/>
    <w:rsid w:val="004A2D7F"/>
    <w:rsid w:val="004A40E6"/>
    <w:rsid w:val="004A5555"/>
    <w:rsid w:val="004A7F2F"/>
    <w:rsid w:val="004B2908"/>
    <w:rsid w:val="004C097C"/>
    <w:rsid w:val="004C7E0B"/>
    <w:rsid w:val="004D1472"/>
    <w:rsid w:val="004D6AF9"/>
    <w:rsid w:val="004E5D81"/>
    <w:rsid w:val="004F4B05"/>
    <w:rsid w:val="004F7B96"/>
    <w:rsid w:val="00507B65"/>
    <w:rsid w:val="005150C5"/>
    <w:rsid w:val="005333C5"/>
    <w:rsid w:val="00534EF2"/>
    <w:rsid w:val="00535D2B"/>
    <w:rsid w:val="005431EA"/>
    <w:rsid w:val="00545A4C"/>
    <w:rsid w:val="005540B8"/>
    <w:rsid w:val="00554E90"/>
    <w:rsid w:val="005567AB"/>
    <w:rsid w:val="00561DF7"/>
    <w:rsid w:val="00567C79"/>
    <w:rsid w:val="00573D53"/>
    <w:rsid w:val="00584BB7"/>
    <w:rsid w:val="00590576"/>
    <w:rsid w:val="005909BA"/>
    <w:rsid w:val="005940D7"/>
    <w:rsid w:val="00596486"/>
    <w:rsid w:val="005A1E1C"/>
    <w:rsid w:val="005A626A"/>
    <w:rsid w:val="005A7CB1"/>
    <w:rsid w:val="005B1C74"/>
    <w:rsid w:val="005B26BB"/>
    <w:rsid w:val="005C4E92"/>
    <w:rsid w:val="005C57EF"/>
    <w:rsid w:val="005D00E2"/>
    <w:rsid w:val="005E6337"/>
    <w:rsid w:val="005E63F8"/>
    <w:rsid w:val="006007D8"/>
    <w:rsid w:val="00604D00"/>
    <w:rsid w:val="006125FA"/>
    <w:rsid w:val="006200CC"/>
    <w:rsid w:val="00626640"/>
    <w:rsid w:val="00632315"/>
    <w:rsid w:val="00641503"/>
    <w:rsid w:val="006525B1"/>
    <w:rsid w:val="00653E9C"/>
    <w:rsid w:val="00653F3C"/>
    <w:rsid w:val="00656DBB"/>
    <w:rsid w:val="00660F8F"/>
    <w:rsid w:val="00667505"/>
    <w:rsid w:val="00667F13"/>
    <w:rsid w:val="00674A08"/>
    <w:rsid w:val="006772D5"/>
    <w:rsid w:val="006A52F0"/>
    <w:rsid w:val="006A6BDC"/>
    <w:rsid w:val="006B05E5"/>
    <w:rsid w:val="006B2A4C"/>
    <w:rsid w:val="006B3AF9"/>
    <w:rsid w:val="006B4A15"/>
    <w:rsid w:val="006B632F"/>
    <w:rsid w:val="006B68BF"/>
    <w:rsid w:val="006C5485"/>
    <w:rsid w:val="006C5526"/>
    <w:rsid w:val="006D5237"/>
    <w:rsid w:val="006D652A"/>
    <w:rsid w:val="006E5B0A"/>
    <w:rsid w:val="006E6EB9"/>
    <w:rsid w:val="006E7D64"/>
    <w:rsid w:val="006F21E8"/>
    <w:rsid w:val="006F3A4E"/>
    <w:rsid w:val="006F5B0C"/>
    <w:rsid w:val="006F76F8"/>
    <w:rsid w:val="00700A5D"/>
    <w:rsid w:val="00700F2B"/>
    <w:rsid w:val="007015AB"/>
    <w:rsid w:val="00703EA1"/>
    <w:rsid w:val="0070526D"/>
    <w:rsid w:val="00707784"/>
    <w:rsid w:val="007102BC"/>
    <w:rsid w:val="0071627D"/>
    <w:rsid w:val="00720CA8"/>
    <w:rsid w:val="00726264"/>
    <w:rsid w:val="00726893"/>
    <w:rsid w:val="007342A0"/>
    <w:rsid w:val="00736104"/>
    <w:rsid w:val="0074288B"/>
    <w:rsid w:val="007448EA"/>
    <w:rsid w:val="00747427"/>
    <w:rsid w:val="00751096"/>
    <w:rsid w:val="0075130A"/>
    <w:rsid w:val="00756D86"/>
    <w:rsid w:val="00761FAF"/>
    <w:rsid w:val="00763D40"/>
    <w:rsid w:val="00767588"/>
    <w:rsid w:val="00771CBD"/>
    <w:rsid w:val="0079163C"/>
    <w:rsid w:val="00796417"/>
    <w:rsid w:val="007A5A78"/>
    <w:rsid w:val="007A5ADF"/>
    <w:rsid w:val="007A6281"/>
    <w:rsid w:val="007A6335"/>
    <w:rsid w:val="007D0CF8"/>
    <w:rsid w:val="007D78DE"/>
    <w:rsid w:val="007E41B1"/>
    <w:rsid w:val="007E76B3"/>
    <w:rsid w:val="007F2CDD"/>
    <w:rsid w:val="007F4C0B"/>
    <w:rsid w:val="00804002"/>
    <w:rsid w:val="008052E9"/>
    <w:rsid w:val="00806800"/>
    <w:rsid w:val="0080683D"/>
    <w:rsid w:val="00807BAE"/>
    <w:rsid w:val="00820491"/>
    <w:rsid w:val="00824E43"/>
    <w:rsid w:val="00826939"/>
    <w:rsid w:val="00832D57"/>
    <w:rsid w:val="00832D98"/>
    <w:rsid w:val="00835AA0"/>
    <w:rsid w:val="008366B0"/>
    <w:rsid w:val="00840975"/>
    <w:rsid w:val="0084199C"/>
    <w:rsid w:val="0084784A"/>
    <w:rsid w:val="00847A06"/>
    <w:rsid w:val="00853AEC"/>
    <w:rsid w:val="008631C5"/>
    <w:rsid w:val="008643B2"/>
    <w:rsid w:val="008657F5"/>
    <w:rsid w:val="00865CED"/>
    <w:rsid w:val="00871608"/>
    <w:rsid w:val="00875B5D"/>
    <w:rsid w:val="00875CD7"/>
    <w:rsid w:val="00876734"/>
    <w:rsid w:val="0088682E"/>
    <w:rsid w:val="0088704B"/>
    <w:rsid w:val="00887FF3"/>
    <w:rsid w:val="008907AA"/>
    <w:rsid w:val="00891B33"/>
    <w:rsid w:val="00892718"/>
    <w:rsid w:val="00894D44"/>
    <w:rsid w:val="008954F3"/>
    <w:rsid w:val="008A05A8"/>
    <w:rsid w:val="008A3C04"/>
    <w:rsid w:val="008A45E2"/>
    <w:rsid w:val="008B1CF3"/>
    <w:rsid w:val="008B2B09"/>
    <w:rsid w:val="008B3E41"/>
    <w:rsid w:val="008B4FE2"/>
    <w:rsid w:val="008B5841"/>
    <w:rsid w:val="008C4330"/>
    <w:rsid w:val="008D0686"/>
    <w:rsid w:val="008D0DCA"/>
    <w:rsid w:val="008D5B53"/>
    <w:rsid w:val="008D7421"/>
    <w:rsid w:val="008E56A3"/>
    <w:rsid w:val="008F2419"/>
    <w:rsid w:val="00900EF5"/>
    <w:rsid w:val="009276E9"/>
    <w:rsid w:val="00933CE4"/>
    <w:rsid w:val="00943C7E"/>
    <w:rsid w:val="009475F0"/>
    <w:rsid w:val="00953EAC"/>
    <w:rsid w:val="00970125"/>
    <w:rsid w:val="0097092A"/>
    <w:rsid w:val="00970F4E"/>
    <w:rsid w:val="00975DF8"/>
    <w:rsid w:val="0097706C"/>
    <w:rsid w:val="00992176"/>
    <w:rsid w:val="009951F0"/>
    <w:rsid w:val="00995FB9"/>
    <w:rsid w:val="009977D2"/>
    <w:rsid w:val="009A2275"/>
    <w:rsid w:val="009A3B0E"/>
    <w:rsid w:val="009B0A5C"/>
    <w:rsid w:val="009B3079"/>
    <w:rsid w:val="009B4AA0"/>
    <w:rsid w:val="009B5359"/>
    <w:rsid w:val="009B63BE"/>
    <w:rsid w:val="009C2EB9"/>
    <w:rsid w:val="009C6069"/>
    <w:rsid w:val="009C635D"/>
    <w:rsid w:val="009D399E"/>
    <w:rsid w:val="009E522B"/>
    <w:rsid w:val="009F2E8F"/>
    <w:rsid w:val="009F44EC"/>
    <w:rsid w:val="009F635A"/>
    <w:rsid w:val="00A00AC5"/>
    <w:rsid w:val="00A01216"/>
    <w:rsid w:val="00A01654"/>
    <w:rsid w:val="00A01BFE"/>
    <w:rsid w:val="00A0252D"/>
    <w:rsid w:val="00A06087"/>
    <w:rsid w:val="00A13647"/>
    <w:rsid w:val="00A14245"/>
    <w:rsid w:val="00A15FDB"/>
    <w:rsid w:val="00A20674"/>
    <w:rsid w:val="00A238E9"/>
    <w:rsid w:val="00A24FE1"/>
    <w:rsid w:val="00A45D09"/>
    <w:rsid w:val="00A530A7"/>
    <w:rsid w:val="00A57B1D"/>
    <w:rsid w:val="00A608FD"/>
    <w:rsid w:val="00A62F50"/>
    <w:rsid w:val="00A716D2"/>
    <w:rsid w:val="00A728DE"/>
    <w:rsid w:val="00A74721"/>
    <w:rsid w:val="00A77819"/>
    <w:rsid w:val="00A80677"/>
    <w:rsid w:val="00A84B64"/>
    <w:rsid w:val="00A9567D"/>
    <w:rsid w:val="00A96DD1"/>
    <w:rsid w:val="00AA1488"/>
    <w:rsid w:val="00AB30B3"/>
    <w:rsid w:val="00AB5D6F"/>
    <w:rsid w:val="00AB6FFE"/>
    <w:rsid w:val="00AB7539"/>
    <w:rsid w:val="00AC26BC"/>
    <w:rsid w:val="00AD58FE"/>
    <w:rsid w:val="00AD6E75"/>
    <w:rsid w:val="00AE6208"/>
    <w:rsid w:val="00AE6F87"/>
    <w:rsid w:val="00AF0F98"/>
    <w:rsid w:val="00AF2066"/>
    <w:rsid w:val="00B0120C"/>
    <w:rsid w:val="00B10017"/>
    <w:rsid w:val="00B404C6"/>
    <w:rsid w:val="00B425FC"/>
    <w:rsid w:val="00B43297"/>
    <w:rsid w:val="00B51E5F"/>
    <w:rsid w:val="00B55037"/>
    <w:rsid w:val="00B607AA"/>
    <w:rsid w:val="00B6291D"/>
    <w:rsid w:val="00B6634A"/>
    <w:rsid w:val="00B70E0E"/>
    <w:rsid w:val="00B7707F"/>
    <w:rsid w:val="00B770E0"/>
    <w:rsid w:val="00B8192D"/>
    <w:rsid w:val="00B87746"/>
    <w:rsid w:val="00B9067B"/>
    <w:rsid w:val="00B91B8B"/>
    <w:rsid w:val="00B91E46"/>
    <w:rsid w:val="00B95EAE"/>
    <w:rsid w:val="00B97333"/>
    <w:rsid w:val="00BA18DF"/>
    <w:rsid w:val="00BC2179"/>
    <w:rsid w:val="00BE1650"/>
    <w:rsid w:val="00BE66D8"/>
    <w:rsid w:val="00BE7951"/>
    <w:rsid w:val="00BF0F8D"/>
    <w:rsid w:val="00BF0FA3"/>
    <w:rsid w:val="00BF41BE"/>
    <w:rsid w:val="00BF5331"/>
    <w:rsid w:val="00BF64F8"/>
    <w:rsid w:val="00C0506C"/>
    <w:rsid w:val="00C31871"/>
    <w:rsid w:val="00C36409"/>
    <w:rsid w:val="00C37E16"/>
    <w:rsid w:val="00C45A4F"/>
    <w:rsid w:val="00C462F2"/>
    <w:rsid w:val="00C534E6"/>
    <w:rsid w:val="00C606DE"/>
    <w:rsid w:val="00C63DC9"/>
    <w:rsid w:val="00C70B75"/>
    <w:rsid w:val="00C72E9A"/>
    <w:rsid w:val="00C754E3"/>
    <w:rsid w:val="00C75750"/>
    <w:rsid w:val="00C94F9D"/>
    <w:rsid w:val="00C95248"/>
    <w:rsid w:val="00CA023C"/>
    <w:rsid w:val="00CA0BF0"/>
    <w:rsid w:val="00CA409C"/>
    <w:rsid w:val="00CB1E5C"/>
    <w:rsid w:val="00CB607E"/>
    <w:rsid w:val="00CB7BD0"/>
    <w:rsid w:val="00CB7D1A"/>
    <w:rsid w:val="00CC22BA"/>
    <w:rsid w:val="00CC5362"/>
    <w:rsid w:val="00CC58C5"/>
    <w:rsid w:val="00CC664F"/>
    <w:rsid w:val="00CD37EB"/>
    <w:rsid w:val="00CE1D1E"/>
    <w:rsid w:val="00CE2736"/>
    <w:rsid w:val="00CE459E"/>
    <w:rsid w:val="00CE4A8A"/>
    <w:rsid w:val="00CF10AB"/>
    <w:rsid w:val="00CF5547"/>
    <w:rsid w:val="00D02A2A"/>
    <w:rsid w:val="00D0688F"/>
    <w:rsid w:val="00D1691F"/>
    <w:rsid w:val="00D262D2"/>
    <w:rsid w:val="00D30AE6"/>
    <w:rsid w:val="00D32825"/>
    <w:rsid w:val="00D35F29"/>
    <w:rsid w:val="00D46E2F"/>
    <w:rsid w:val="00D46EE2"/>
    <w:rsid w:val="00D52A56"/>
    <w:rsid w:val="00D53BE2"/>
    <w:rsid w:val="00D661EA"/>
    <w:rsid w:val="00D7267D"/>
    <w:rsid w:val="00D81F50"/>
    <w:rsid w:val="00D87D63"/>
    <w:rsid w:val="00D9608C"/>
    <w:rsid w:val="00DA21E4"/>
    <w:rsid w:val="00DA29B4"/>
    <w:rsid w:val="00DB2665"/>
    <w:rsid w:val="00DB72A4"/>
    <w:rsid w:val="00DC4610"/>
    <w:rsid w:val="00DD6A39"/>
    <w:rsid w:val="00DE138F"/>
    <w:rsid w:val="00DF4D04"/>
    <w:rsid w:val="00DF5443"/>
    <w:rsid w:val="00DF6F0A"/>
    <w:rsid w:val="00E01C4D"/>
    <w:rsid w:val="00E147B7"/>
    <w:rsid w:val="00E178D7"/>
    <w:rsid w:val="00E23150"/>
    <w:rsid w:val="00E2367A"/>
    <w:rsid w:val="00E318A1"/>
    <w:rsid w:val="00E321C7"/>
    <w:rsid w:val="00E4416E"/>
    <w:rsid w:val="00E44708"/>
    <w:rsid w:val="00E505C9"/>
    <w:rsid w:val="00E51134"/>
    <w:rsid w:val="00E5464B"/>
    <w:rsid w:val="00E55A70"/>
    <w:rsid w:val="00E71A86"/>
    <w:rsid w:val="00E7588C"/>
    <w:rsid w:val="00E841DF"/>
    <w:rsid w:val="00E8453B"/>
    <w:rsid w:val="00E86FA2"/>
    <w:rsid w:val="00E87F5A"/>
    <w:rsid w:val="00E91506"/>
    <w:rsid w:val="00E92391"/>
    <w:rsid w:val="00E92D7F"/>
    <w:rsid w:val="00E93284"/>
    <w:rsid w:val="00E969B7"/>
    <w:rsid w:val="00EA6EC0"/>
    <w:rsid w:val="00EB3972"/>
    <w:rsid w:val="00EC531B"/>
    <w:rsid w:val="00EC6D9D"/>
    <w:rsid w:val="00ED06DC"/>
    <w:rsid w:val="00ED0C04"/>
    <w:rsid w:val="00ED4664"/>
    <w:rsid w:val="00ED7D2F"/>
    <w:rsid w:val="00EE254A"/>
    <w:rsid w:val="00EE7F9C"/>
    <w:rsid w:val="00EF01B1"/>
    <w:rsid w:val="00EF11F3"/>
    <w:rsid w:val="00EF3A35"/>
    <w:rsid w:val="00EF504E"/>
    <w:rsid w:val="00EF6E25"/>
    <w:rsid w:val="00EF6FD3"/>
    <w:rsid w:val="00EF7A07"/>
    <w:rsid w:val="00F03FB5"/>
    <w:rsid w:val="00F05D7F"/>
    <w:rsid w:val="00F14027"/>
    <w:rsid w:val="00F17362"/>
    <w:rsid w:val="00F3492D"/>
    <w:rsid w:val="00F365E6"/>
    <w:rsid w:val="00F446A7"/>
    <w:rsid w:val="00F4786F"/>
    <w:rsid w:val="00F47EDB"/>
    <w:rsid w:val="00F57FD6"/>
    <w:rsid w:val="00F6482A"/>
    <w:rsid w:val="00F64CF2"/>
    <w:rsid w:val="00F717A4"/>
    <w:rsid w:val="00F73BF7"/>
    <w:rsid w:val="00F91514"/>
    <w:rsid w:val="00FA0C9B"/>
    <w:rsid w:val="00FA1D62"/>
    <w:rsid w:val="00FB3C26"/>
    <w:rsid w:val="00FB71A5"/>
    <w:rsid w:val="00FB79EA"/>
    <w:rsid w:val="00FC0307"/>
    <w:rsid w:val="00FC1D0F"/>
    <w:rsid w:val="00FC5FD8"/>
    <w:rsid w:val="00FC69C2"/>
    <w:rsid w:val="00FD03FA"/>
    <w:rsid w:val="00FE2A51"/>
    <w:rsid w:val="00FE5FB6"/>
    <w:rsid w:val="00FE6C7F"/>
    <w:rsid w:val="00FE7F18"/>
    <w:rsid w:val="00FF2E3B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.klein@bmb-consul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mh-gruppe.de/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c8e065e0254af1fdc56671d50c6320f4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7f65c0f370b79d44ef8cc83dc2bc607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89F75-C452-4715-A153-ACF501942CE7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infopath/2007/PartnerControls"/>
    <ds:schemaRef ds:uri="http://schemas.microsoft.com/office/2006/documentManagement/types"/>
    <ds:schemaRef ds:uri="39e0115f-cdd0-445a-9af4-685cd6bb2419"/>
    <ds:schemaRef ds:uri="http://purl.org/dc/elements/1.1/"/>
    <ds:schemaRef ds:uri="http://www.w3.org/XML/1998/namespace"/>
    <ds:schemaRef ds:uri="c0638978-d130-48da-85cb-7e57c3606ca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3E0DA-67F3-4BF5-BA7B-817EE4D0F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0115f-cdd0-445a-9af4-685cd6bb2419"/>
    <ds:schemaRef ds:uri="c0638978-d130-48da-85cb-7e57c3606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Wolf, Marcus</dc:creator>
  <cp:lastModifiedBy>Dagmar Klein</cp:lastModifiedBy>
  <cp:revision>4</cp:revision>
  <cp:lastPrinted>2025-10-20T09:02:00Z</cp:lastPrinted>
  <dcterms:created xsi:type="dcterms:W3CDTF">2025-10-20T09:02:00Z</dcterms:created>
  <dcterms:modified xsi:type="dcterms:W3CDTF">2025-10-21T06:51:00Z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  <property fmtid="{D5CDD505-2E9C-101B-9397-08002B2CF9AE}" pid="5" name="GrammarlyDocumentId">
    <vt:lpwstr>acccf6fa-855c-49e7-9801-d45417b00f1b</vt:lpwstr>
  </property>
</Properties>
</file>