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12EB68C2" w:rsidR="00D661EA" w:rsidRDefault="00DB72A4" w:rsidP="00D661EA">
      <w:pPr>
        <w:rPr>
          <w:rFonts w:ascii="Arial" w:hAnsi="Arial" w:cs="Arial"/>
          <w:b/>
          <w:sz w:val="28"/>
        </w:rPr>
      </w:pPr>
      <w:r>
        <w:rPr>
          <w:rFonts w:ascii="Arial" w:hAnsi="Arial" w:cs="Arial"/>
          <w:b/>
          <w:sz w:val="28"/>
        </w:rPr>
        <w:t>Medi</w:t>
      </w:r>
      <w:r w:rsidR="00F91056">
        <w:rPr>
          <w:rFonts w:ascii="Arial" w:hAnsi="Arial" w:cs="Arial"/>
          <w:b/>
          <w:sz w:val="28"/>
        </w:rPr>
        <w:t>eni</w:t>
      </w:r>
      <w:r w:rsidR="00DF0331">
        <w:rPr>
          <w:rFonts w:ascii="Arial" w:hAnsi="Arial" w:cs="Arial"/>
          <w:b/>
          <w:sz w:val="28"/>
        </w:rPr>
        <w:t>nformation</w:t>
      </w:r>
    </w:p>
    <w:p w14:paraId="4FA51B64" w14:textId="77777777" w:rsidR="00EB3972" w:rsidRPr="00AB118D" w:rsidRDefault="00EB3972" w:rsidP="00D9406A">
      <w:pPr>
        <w:pStyle w:val="StandardWeb"/>
        <w:shd w:val="clear" w:color="auto" w:fill="FFFFFF"/>
        <w:spacing w:before="0" w:beforeAutospacing="0" w:after="360" w:afterAutospacing="0"/>
        <w:jc w:val="both"/>
        <w:rPr>
          <w:rStyle w:val="Fett"/>
          <w:rFonts w:ascii="Arial" w:hAnsi="Arial" w:cs="Arial"/>
          <w:color w:val="000000"/>
        </w:rPr>
      </w:pPr>
    </w:p>
    <w:p w14:paraId="1226543E" w14:textId="77777777" w:rsidR="0025571A" w:rsidRPr="00201FFB" w:rsidRDefault="0025571A" w:rsidP="00D9406A">
      <w:pPr>
        <w:pStyle w:val="Default"/>
        <w:jc w:val="both"/>
        <w:rPr>
          <w:rStyle w:val="Fett"/>
          <w:rFonts w:ascii="Arial" w:hAnsi="Arial" w:cs="Arial"/>
          <w:sz w:val="22"/>
          <w:szCs w:val="22"/>
        </w:rPr>
      </w:pPr>
      <w:proofErr w:type="gramStart"/>
      <w:r w:rsidRPr="00201FFB">
        <w:rPr>
          <w:rStyle w:val="Fett"/>
          <w:rFonts w:ascii="Arial" w:hAnsi="Arial" w:cs="Arial"/>
          <w:sz w:val="22"/>
          <w:szCs w:val="22"/>
        </w:rPr>
        <w:t>GMH Gruppe</w:t>
      </w:r>
      <w:proofErr w:type="gramEnd"/>
      <w:r w:rsidRPr="00201FFB">
        <w:rPr>
          <w:rStyle w:val="Fett"/>
          <w:rFonts w:ascii="Arial" w:hAnsi="Arial" w:cs="Arial"/>
          <w:sz w:val="22"/>
          <w:szCs w:val="22"/>
        </w:rPr>
        <w:t xml:space="preserve"> sucht im Rahmen ihrer Portfoliostrategie einen neuen Best </w:t>
      </w:r>
      <w:proofErr w:type="spellStart"/>
      <w:r w:rsidRPr="00201FFB">
        <w:rPr>
          <w:rStyle w:val="Fett"/>
          <w:rFonts w:ascii="Arial" w:hAnsi="Arial" w:cs="Arial"/>
          <w:sz w:val="22"/>
          <w:szCs w:val="22"/>
        </w:rPr>
        <w:t>Owner</w:t>
      </w:r>
      <w:proofErr w:type="spellEnd"/>
      <w:r w:rsidRPr="00201FFB">
        <w:rPr>
          <w:rStyle w:val="Fett"/>
          <w:rFonts w:ascii="Arial" w:hAnsi="Arial" w:cs="Arial"/>
          <w:sz w:val="22"/>
          <w:szCs w:val="22"/>
        </w:rPr>
        <w:t xml:space="preserve"> für das Stahlwerk Bous</w:t>
      </w:r>
    </w:p>
    <w:p w14:paraId="637A9029" w14:textId="77777777" w:rsidR="0025571A" w:rsidRPr="0025571A" w:rsidRDefault="0025571A" w:rsidP="00D9406A">
      <w:pPr>
        <w:pStyle w:val="Default"/>
        <w:jc w:val="both"/>
        <w:rPr>
          <w:rStyle w:val="Fett"/>
          <w:rFonts w:ascii="Arial" w:hAnsi="Arial" w:cs="Arial"/>
          <w:b w:val="0"/>
          <w:bCs w:val="0"/>
          <w:sz w:val="20"/>
          <w:szCs w:val="20"/>
        </w:rPr>
      </w:pPr>
    </w:p>
    <w:p w14:paraId="669A9295" w14:textId="77777777" w:rsidR="00AB118D" w:rsidRDefault="00AB118D" w:rsidP="00D9406A">
      <w:pPr>
        <w:pStyle w:val="Default"/>
        <w:jc w:val="both"/>
        <w:rPr>
          <w:rStyle w:val="Fett"/>
          <w:rFonts w:ascii="Arial" w:hAnsi="Arial" w:cs="Arial"/>
          <w:b w:val="0"/>
          <w:bCs w:val="0"/>
          <w:sz w:val="20"/>
          <w:szCs w:val="20"/>
        </w:rPr>
      </w:pPr>
    </w:p>
    <w:p w14:paraId="6FF9533A" w14:textId="5870E270" w:rsidR="0025571A" w:rsidRPr="00201FFB" w:rsidRDefault="0025571A" w:rsidP="00D9406A">
      <w:pPr>
        <w:pStyle w:val="Default"/>
        <w:jc w:val="both"/>
        <w:rPr>
          <w:rStyle w:val="Fett"/>
          <w:rFonts w:ascii="Arial" w:hAnsi="Arial" w:cs="Arial"/>
          <w:b w:val="0"/>
          <w:bCs w:val="0"/>
          <w:sz w:val="22"/>
          <w:szCs w:val="22"/>
        </w:rPr>
      </w:pPr>
      <w:r w:rsidRPr="00201FFB">
        <w:rPr>
          <w:rStyle w:val="Fett"/>
          <w:rFonts w:ascii="Arial" w:hAnsi="Arial" w:cs="Arial"/>
          <w:sz w:val="22"/>
          <w:szCs w:val="22"/>
        </w:rPr>
        <w:t xml:space="preserve">Bous, </w:t>
      </w:r>
      <w:r w:rsidR="00131ED9" w:rsidRPr="00443547">
        <w:rPr>
          <w:rStyle w:val="Fett"/>
          <w:rFonts w:ascii="Arial" w:hAnsi="Arial" w:cs="Arial"/>
          <w:sz w:val="22"/>
          <w:szCs w:val="22"/>
        </w:rPr>
        <w:t>27</w:t>
      </w:r>
      <w:r w:rsidRPr="00443547">
        <w:rPr>
          <w:rStyle w:val="Fett"/>
          <w:rFonts w:ascii="Arial" w:hAnsi="Arial" w:cs="Arial"/>
          <w:sz w:val="22"/>
          <w:szCs w:val="22"/>
        </w:rPr>
        <w:t>.</w:t>
      </w:r>
      <w:r w:rsidRPr="00201FFB">
        <w:rPr>
          <w:rStyle w:val="Fett"/>
          <w:rFonts w:ascii="Arial" w:hAnsi="Arial" w:cs="Arial"/>
          <w:sz w:val="22"/>
          <w:szCs w:val="22"/>
        </w:rPr>
        <w:t xml:space="preserve"> Februar 2025</w:t>
      </w:r>
      <w:r w:rsidRPr="00201FFB">
        <w:rPr>
          <w:rStyle w:val="Fett"/>
          <w:rFonts w:ascii="Arial" w:hAnsi="Arial" w:cs="Arial"/>
          <w:b w:val="0"/>
          <w:bCs w:val="0"/>
          <w:sz w:val="22"/>
          <w:szCs w:val="22"/>
        </w:rPr>
        <w:t xml:space="preserve"> – Im Rahmen ihres strategischen Portfoliomanagements hat die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beschlossen, einen neuen Best </w:t>
      </w:r>
      <w:proofErr w:type="spellStart"/>
      <w:r w:rsidRPr="00201FFB">
        <w:rPr>
          <w:rStyle w:val="Fett"/>
          <w:rFonts w:ascii="Arial" w:hAnsi="Arial" w:cs="Arial"/>
          <w:b w:val="0"/>
          <w:bCs w:val="0"/>
          <w:sz w:val="22"/>
          <w:szCs w:val="22"/>
        </w:rPr>
        <w:t>Owner</w:t>
      </w:r>
      <w:proofErr w:type="spellEnd"/>
      <w:r w:rsidRPr="00201FFB">
        <w:rPr>
          <w:rStyle w:val="Fett"/>
          <w:rFonts w:ascii="Arial" w:hAnsi="Arial" w:cs="Arial"/>
          <w:b w:val="0"/>
          <w:bCs w:val="0"/>
          <w:sz w:val="22"/>
          <w:szCs w:val="22"/>
        </w:rPr>
        <w:t xml:space="preserve"> für </w:t>
      </w:r>
      <w:r w:rsidRPr="00201FFB">
        <w:rPr>
          <w:rStyle w:val="Fett"/>
          <w:rFonts w:ascii="Arial" w:hAnsi="Arial" w:cs="Arial"/>
          <w:b w:val="0"/>
          <w:bCs w:val="0"/>
          <w:sz w:val="20"/>
          <w:szCs w:val="20"/>
        </w:rPr>
        <w:t xml:space="preserve">die </w:t>
      </w:r>
      <w:r w:rsidRPr="00201FFB">
        <w:rPr>
          <w:rStyle w:val="Fett"/>
          <w:rFonts w:ascii="Arial" w:hAnsi="Arial" w:cs="Arial"/>
          <w:b w:val="0"/>
          <w:bCs w:val="0"/>
          <w:sz w:val="22"/>
          <w:szCs w:val="22"/>
        </w:rPr>
        <w:t xml:space="preserve">Stahlwerk Bous GmbH zu suchen. Die Stahlindustrie befindet sich in einem raschen Wandel; daher gestaltet die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ihr Portfolio aktiv um, um ihre Kerngeschäftsfelder zu stärken. </w:t>
      </w:r>
    </w:p>
    <w:p w14:paraId="4AFACC35" w14:textId="77777777" w:rsidR="0025571A" w:rsidRPr="00201FFB" w:rsidRDefault="0025571A" w:rsidP="00D9406A">
      <w:pPr>
        <w:pStyle w:val="Default"/>
        <w:jc w:val="both"/>
        <w:rPr>
          <w:rStyle w:val="Fett"/>
          <w:rFonts w:ascii="Arial" w:hAnsi="Arial" w:cs="Arial"/>
          <w:b w:val="0"/>
          <w:bCs w:val="0"/>
          <w:sz w:val="22"/>
          <w:szCs w:val="22"/>
        </w:rPr>
      </w:pPr>
    </w:p>
    <w:p w14:paraId="1278FC13" w14:textId="77777777" w:rsidR="0025571A" w:rsidRPr="00201FFB" w:rsidRDefault="0025571A" w:rsidP="00D9406A">
      <w:pPr>
        <w:pStyle w:val="Default"/>
        <w:jc w:val="both"/>
        <w:rPr>
          <w:rStyle w:val="Fett"/>
          <w:rFonts w:ascii="Arial" w:hAnsi="Arial" w:cs="Arial"/>
          <w:b w:val="0"/>
          <w:bCs w:val="0"/>
          <w:sz w:val="22"/>
          <w:szCs w:val="22"/>
        </w:rPr>
      </w:pPr>
      <w:r w:rsidRPr="00201FFB">
        <w:rPr>
          <w:rStyle w:val="Fett"/>
          <w:rFonts w:ascii="Arial" w:hAnsi="Arial" w:cs="Arial"/>
          <w:b w:val="0"/>
          <w:bCs w:val="0"/>
          <w:sz w:val="22"/>
          <w:szCs w:val="22"/>
        </w:rPr>
        <w:t xml:space="preserve">Das Stahlwerk Bous liefert seit Jahrzehnten Stahl in höchster Qualität und anspruchsvollsten </w:t>
      </w:r>
      <w:proofErr w:type="spellStart"/>
      <w:r w:rsidRPr="00201FFB">
        <w:rPr>
          <w:rStyle w:val="Fett"/>
          <w:rFonts w:ascii="Arial" w:hAnsi="Arial" w:cs="Arial"/>
          <w:b w:val="0"/>
          <w:bCs w:val="0"/>
          <w:sz w:val="22"/>
          <w:szCs w:val="22"/>
        </w:rPr>
        <w:t>Güten</w:t>
      </w:r>
      <w:proofErr w:type="spellEnd"/>
      <w:r w:rsidRPr="00201FFB">
        <w:rPr>
          <w:rStyle w:val="Fett"/>
          <w:rFonts w:ascii="Arial" w:hAnsi="Arial" w:cs="Arial"/>
          <w:b w:val="0"/>
          <w:bCs w:val="0"/>
          <w:sz w:val="22"/>
          <w:szCs w:val="22"/>
        </w:rPr>
        <w:t xml:space="preserve"> für Röhren- und Ringwalzwerke sowie Freiform- und Gesenkschmieden. </w:t>
      </w:r>
    </w:p>
    <w:p w14:paraId="466B312E" w14:textId="77777777" w:rsidR="0025571A" w:rsidRPr="00201FFB" w:rsidRDefault="0025571A" w:rsidP="00D9406A">
      <w:pPr>
        <w:pStyle w:val="Default"/>
        <w:jc w:val="both"/>
        <w:rPr>
          <w:rStyle w:val="Fett"/>
          <w:rFonts w:ascii="Arial" w:hAnsi="Arial" w:cs="Arial"/>
          <w:b w:val="0"/>
          <w:bCs w:val="0"/>
          <w:sz w:val="22"/>
          <w:szCs w:val="22"/>
        </w:rPr>
      </w:pPr>
      <w:r w:rsidRPr="00201FFB">
        <w:rPr>
          <w:rStyle w:val="Fett"/>
          <w:rFonts w:ascii="Arial" w:hAnsi="Arial" w:cs="Arial"/>
          <w:b w:val="0"/>
          <w:bCs w:val="0"/>
          <w:sz w:val="22"/>
          <w:szCs w:val="22"/>
        </w:rPr>
        <w:t xml:space="preserve">Das Stahlwerk Bous ist seit Jahrzehnten eine feste Größe in der Branche und bietet mit seinen leistungsfähigen Produktionsanlagen, seiner hohen Expertise und seinem engagierten Team ein attraktives Potenzial für die Zukunft. Durch den modernen Elektrolichtbogenofen, die Sekundärmetallurgie, die Strangguss- und Blockgussanlage verfügt das Unternehmen über zukunftsweisende Technologien, die eine effiziente und nachhaltige Stahlproduktion ermöglichen. Zudem ist der Standort strategisch positioniert, um Marktanforderungen flexibel und schnell zu bedienen. </w:t>
      </w:r>
    </w:p>
    <w:p w14:paraId="194A881B" w14:textId="77777777" w:rsidR="0025571A" w:rsidRPr="00201FFB" w:rsidRDefault="0025571A" w:rsidP="00D9406A">
      <w:pPr>
        <w:pStyle w:val="Default"/>
        <w:jc w:val="both"/>
        <w:rPr>
          <w:rStyle w:val="Fett"/>
          <w:rFonts w:ascii="Arial" w:hAnsi="Arial" w:cs="Arial"/>
          <w:b w:val="0"/>
          <w:bCs w:val="0"/>
          <w:sz w:val="22"/>
          <w:szCs w:val="22"/>
        </w:rPr>
      </w:pPr>
    </w:p>
    <w:p w14:paraId="2FABD3FC" w14:textId="23A95EDC" w:rsidR="00131ED9" w:rsidRPr="00201FFB" w:rsidRDefault="0025571A" w:rsidP="00D9406A">
      <w:pPr>
        <w:pStyle w:val="Default"/>
        <w:jc w:val="both"/>
        <w:rPr>
          <w:rStyle w:val="Fett"/>
          <w:rFonts w:ascii="Arial" w:hAnsi="Arial" w:cs="Arial"/>
          <w:b w:val="0"/>
          <w:bCs w:val="0"/>
          <w:sz w:val="22"/>
          <w:szCs w:val="22"/>
        </w:rPr>
      </w:pPr>
      <w:r w:rsidRPr="00201FFB">
        <w:rPr>
          <w:rStyle w:val="Fett"/>
          <w:rFonts w:ascii="Arial" w:hAnsi="Arial" w:cs="Arial"/>
          <w:b w:val="0"/>
          <w:bCs w:val="0"/>
          <w:sz w:val="22"/>
          <w:szCs w:val="22"/>
        </w:rPr>
        <w:t>Besonders in der Bahnindustrie, im Maschinenbau, in der Öl</w:t>
      </w:r>
      <w:r w:rsidR="00131ED9" w:rsidRPr="00201FFB">
        <w:rPr>
          <w:rStyle w:val="Fett"/>
          <w:rFonts w:ascii="Arial" w:hAnsi="Arial" w:cs="Arial"/>
          <w:b w:val="0"/>
          <w:bCs w:val="0"/>
          <w:sz w:val="22"/>
          <w:szCs w:val="22"/>
        </w:rPr>
        <w:t xml:space="preserve">- </w:t>
      </w:r>
      <w:r w:rsidRPr="00201FFB">
        <w:rPr>
          <w:rStyle w:val="Fett"/>
          <w:rFonts w:ascii="Arial" w:hAnsi="Arial" w:cs="Arial"/>
          <w:b w:val="0"/>
          <w:bCs w:val="0"/>
          <w:sz w:val="22"/>
          <w:szCs w:val="22"/>
        </w:rPr>
        <w:t>und Gas</w:t>
      </w:r>
      <w:r w:rsidR="00131ED9" w:rsidRPr="00201FFB">
        <w:rPr>
          <w:rStyle w:val="Fett"/>
          <w:rFonts w:ascii="Arial" w:hAnsi="Arial" w:cs="Arial"/>
          <w:b w:val="0"/>
          <w:bCs w:val="0"/>
          <w:sz w:val="22"/>
          <w:szCs w:val="22"/>
        </w:rPr>
        <w:t>-</w:t>
      </w:r>
      <w:r w:rsidRPr="00201FFB">
        <w:rPr>
          <w:rStyle w:val="Fett"/>
          <w:rFonts w:ascii="Arial" w:hAnsi="Arial" w:cs="Arial"/>
          <w:b w:val="0"/>
          <w:bCs w:val="0"/>
          <w:sz w:val="22"/>
          <w:szCs w:val="22"/>
        </w:rPr>
        <w:t xml:space="preserve">Industrie aber auch </w:t>
      </w:r>
      <w:r w:rsidR="00507F96" w:rsidRPr="00201FFB">
        <w:rPr>
          <w:rStyle w:val="Fett"/>
          <w:rFonts w:ascii="Arial" w:hAnsi="Arial" w:cs="Arial"/>
          <w:b w:val="0"/>
          <w:bCs w:val="0"/>
          <w:sz w:val="22"/>
          <w:szCs w:val="22"/>
        </w:rPr>
        <w:t xml:space="preserve">für die </w:t>
      </w:r>
      <w:r w:rsidRPr="00201FFB">
        <w:rPr>
          <w:rStyle w:val="Fett"/>
          <w:rFonts w:ascii="Arial" w:hAnsi="Arial" w:cs="Arial"/>
          <w:b w:val="0"/>
          <w:bCs w:val="0"/>
          <w:sz w:val="22"/>
          <w:szCs w:val="22"/>
        </w:rPr>
        <w:t>Energie</w:t>
      </w:r>
      <w:r w:rsidR="00507F96" w:rsidRPr="00201FFB">
        <w:rPr>
          <w:rStyle w:val="Fett"/>
          <w:rFonts w:ascii="Arial" w:hAnsi="Arial" w:cs="Arial"/>
          <w:b w:val="0"/>
          <w:bCs w:val="0"/>
          <w:sz w:val="22"/>
          <w:szCs w:val="22"/>
        </w:rPr>
        <w:t>branche</w:t>
      </w:r>
      <w:r w:rsidRPr="00201FFB">
        <w:rPr>
          <w:rStyle w:val="Fett"/>
          <w:rFonts w:ascii="Arial" w:hAnsi="Arial" w:cs="Arial"/>
          <w:b w:val="0"/>
          <w:bCs w:val="0"/>
          <w:sz w:val="22"/>
          <w:szCs w:val="22"/>
        </w:rPr>
        <w:t xml:space="preserve"> ist das Stahlwerk Bous</w:t>
      </w:r>
      <w:r w:rsidR="00131ED9" w:rsidRPr="00201FFB">
        <w:rPr>
          <w:rStyle w:val="Fett"/>
          <w:rFonts w:ascii="Arial" w:hAnsi="Arial" w:cs="Arial"/>
          <w:b w:val="0"/>
          <w:bCs w:val="0"/>
          <w:sz w:val="22"/>
          <w:szCs w:val="22"/>
        </w:rPr>
        <w:t xml:space="preserve"> weltweit</w:t>
      </w:r>
      <w:r w:rsidRPr="00201FFB">
        <w:rPr>
          <w:rStyle w:val="Fett"/>
          <w:rFonts w:ascii="Arial" w:hAnsi="Arial" w:cs="Arial"/>
          <w:b w:val="0"/>
          <w:bCs w:val="0"/>
          <w:sz w:val="22"/>
          <w:szCs w:val="22"/>
        </w:rPr>
        <w:t xml:space="preserve"> eine Referenz. Im Gegensatz zu anderen Unternehmen der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findet vor Ort allerdings noch keine Weiterverarbeitung oder tiefgreifendere Wertschöpfung statt. Diese Weiterverarbeitung ist strategisch absolut sinnvoll, </w:t>
      </w:r>
      <w:r w:rsidR="00131ED9" w:rsidRPr="00201FFB">
        <w:rPr>
          <w:rStyle w:val="Fett"/>
          <w:rFonts w:ascii="Arial" w:hAnsi="Arial" w:cs="Arial"/>
          <w:b w:val="0"/>
          <w:bCs w:val="0"/>
          <w:sz w:val="22"/>
          <w:szCs w:val="22"/>
        </w:rPr>
        <w:t>dafür sind</w:t>
      </w:r>
      <w:r w:rsidRPr="00201FFB">
        <w:rPr>
          <w:rStyle w:val="Fett"/>
          <w:rFonts w:ascii="Arial" w:hAnsi="Arial" w:cs="Arial"/>
          <w:b w:val="0"/>
          <w:bCs w:val="0"/>
          <w:sz w:val="22"/>
          <w:szCs w:val="22"/>
        </w:rPr>
        <w:t xml:space="preserve"> </w:t>
      </w:r>
      <w:proofErr w:type="gramStart"/>
      <w:r w:rsidRPr="00201FFB">
        <w:rPr>
          <w:rStyle w:val="Fett"/>
          <w:rFonts w:ascii="Arial" w:hAnsi="Arial" w:cs="Arial"/>
          <w:b w:val="0"/>
          <w:bCs w:val="0"/>
          <w:sz w:val="22"/>
          <w:szCs w:val="22"/>
        </w:rPr>
        <w:t>allerdings relativ</w:t>
      </w:r>
      <w:proofErr w:type="gramEnd"/>
      <w:r w:rsidRPr="00201FFB">
        <w:rPr>
          <w:rStyle w:val="Fett"/>
          <w:rFonts w:ascii="Arial" w:hAnsi="Arial" w:cs="Arial"/>
          <w:b w:val="0"/>
          <w:bCs w:val="0"/>
          <w:sz w:val="22"/>
          <w:szCs w:val="22"/>
        </w:rPr>
        <w:t xml:space="preserve"> hohe Investitionen</w:t>
      </w:r>
      <w:r w:rsidR="00131ED9" w:rsidRPr="00201FFB">
        <w:rPr>
          <w:rStyle w:val="Fett"/>
          <w:rFonts w:ascii="Arial" w:hAnsi="Arial" w:cs="Arial"/>
          <w:b w:val="0"/>
          <w:bCs w:val="0"/>
          <w:sz w:val="22"/>
          <w:szCs w:val="22"/>
        </w:rPr>
        <w:t xml:space="preserve"> nötig</w:t>
      </w:r>
      <w:r w:rsidRPr="00201FFB">
        <w:rPr>
          <w:rStyle w:val="Fett"/>
          <w:rFonts w:ascii="Arial" w:hAnsi="Arial" w:cs="Arial"/>
          <w:b w:val="0"/>
          <w:bCs w:val="0"/>
          <w:sz w:val="22"/>
          <w:szCs w:val="22"/>
        </w:rPr>
        <w:t xml:space="preserve">. Ein neuer Eigentümer, </w:t>
      </w:r>
      <w:r w:rsidR="00131ED9" w:rsidRPr="00201FFB">
        <w:rPr>
          <w:rStyle w:val="Fett"/>
          <w:rFonts w:ascii="Arial" w:hAnsi="Arial" w:cs="Arial"/>
          <w:b w:val="0"/>
          <w:bCs w:val="0"/>
          <w:sz w:val="22"/>
          <w:szCs w:val="22"/>
        </w:rPr>
        <w:t xml:space="preserve">der </w:t>
      </w:r>
      <w:r w:rsidRPr="00201FFB">
        <w:rPr>
          <w:rStyle w:val="Fett"/>
          <w:rFonts w:ascii="Arial" w:hAnsi="Arial" w:cs="Arial"/>
          <w:b w:val="0"/>
          <w:bCs w:val="0"/>
          <w:sz w:val="22"/>
          <w:szCs w:val="22"/>
        </w:rPr>
        <w:t xml:space="preserve">möglicherweise bereits eine Weiterverarbeitung in seinen Reihen besitzt, wird besser in der Lage sein, das Potenzial des Unternehmens voll auszuschöpfen und seine Zukunft in einem auf </w:t>
      </w:r>
      <w:r w:rsidR="00A956DA" w:rsidRPr="00201FFB">
        <w:rPr>
          <w:rStyle w:val="Fett"/>
          <w:rFonts w:ascii="Arial" w:hAnsi="Arial" w:cs="Arial"/>
          <w:b w:val="0"/>
          <w:bCs w:val="0"/>
          <w:sz w:val="22"/>
          <w:szCs w:val="22"/>
        </w:rPr>
        <w:t>die</w:t>
      </w:r>
      <w:r w:rsidRPr="00201FFB">
        <w:rPr>
          <w:rStyle w:val="Fett"/>
          <w:rFonts w:ascii="Arial" w:hAnsi="Arial" w:cs="Arial"/>
          <w:b w:val="0"/>
          <w:bCs w:val="0"/>
          <w:sz w:val="22"/>
          <w:szCs w:val="22"/>
        </w:rPr>
        <w:t xml:space="preserve"> Stärken zugeschnittenen Geschäftsmodell zu sichern. Ziel ist es, das Unternehmen an einen Best </w:t>
      </w:r>
      <w:proofErr w:type="spellStart"/>
      <w:r w:rsidRPr="00201FFB">
        <w:rPr>
          <w:rStyle w:val="Fett"/>
          <w:rFonts w:ascii="Arial" w:hAnsi="Arial" w:cs="Arial"/>
          <w:b w:val="0"/>
          <w:bCs w:val="0"/>
          <w:sz w:val="22"/>
          <w:szCs w:val="22"/>
        </w:rPr>
        <w:t>Owner</w:t>
      </w:r>
      <w:proofErr w:type="spellEnd"/>
      <w:r w:rsidRPr="00201FFB">
        <w:rPr>
          <w:rStyle w:val="Fett"/>
          <w:rFonts w:ascii="Arial" w:hAnsi="Arial" w:cs="Arial"/>
          <w:b w:val="0"/>
          <w:bCs w:val="0"/>
          <w:sz w:val="22"/>
          <w:szCs w:val="22"/>
        </w:rPr>
        <w:t xml:space="preserve"> zu übergeben – einen Investor, der Bous in ein Geschäftsmodell integrieren kann, </w:t>
      </w:r>
      <w:proofErr w:type="gramStart"/>
      <w:r w:rsidRPr="00201FFB">
        <w:rPr>
          <w:rStyle w:val="Fett"/>
          <w:rFonts w:ascii="Arial" w:hAnsi="Arial" w:cs="Arial"/>
          <w:b w:val="0"/>
          <w:bCs w:val="0"/>
          <w:sz w:val="22"/>
          <w:szCs w:val="22"/>
        </w:rPr>
        <w:t>das</w:t>
      </w:r>
      <w:proofErr w:type="gramEnd"/>
      <w:r w:rsidRPr="00201FFB">
        <w:rPr>
          <w:rStyle w:val="Fett"/>
          <w:rFonts w:ascii="Arial" w:hAnsi="Arial" w:cs="Arial"/>
          <w:b w:val="0"/>
          <w:bCs w:val="0"/>
          <w:sz w:val="22"/>
          <w:szCs w:val="22"/>
        </w:rPr>
        <w:t xml:space="preserve"> seine Stärken, insbesondere in der CO</w:t>
      </w:r>
      <w:r w:rsidRPr="00201FFB">
        <w:rPr>
          <w:rStyle w:val="Fett"/>
          <w:rFonts w:ascii="Cambria Math" w:hAnsi="Cambria Math" w:cs="Cambria Math"/>
          <w:b w:val="0"/>
          <w:bCs w:val="0"/>
          <w:sz w:val="22"/>
          <w:szCs w:val="22"/>
        </w:rPr>
        <w:t>₂</w:t>
      </w:r>
      <w:r w:rsidRPr="00201FFB">
        <w:rPr>
          <w:rStyle w:val="Fett"/>
          <w:rFonts w:ascii="Arial" w:hAnsi="Arial" w:cs="Arial"/>
          <w:b w:val="0"/>
          <w:bCs w:val="0"/>
          <w:sz w:val="22"/>
          <w:szCs w:val="22"/>
        </w:rPr>
        <w:t>-armen Stahlproduktion, maximiert.</w:t>
      </w:r>
      <w:r w:rsidR="00131ED9" w:rsidRPr="00201FFB">
        <w:rPr>
          <w:rStyle w:val="Fett"/>
          <w:rFonts w:ascii="Arial" w:hAnsi="Arial" w:cs="Arial"/>
          <w:b w:val="0"/>
          <w:bCs w:val="0"/>
          <w:sz w:val="22"/>
          <w:szCs w:val="22"/>
        </w:rPr>
        <w:t xml:space="preserve"> </w:t>
      </w:r>
    </w:p>
    <w:p w14:paraId="32BBFFF7" w14:textId="77777777" w:rsidR="00131ED9" w:rsidRPr="00201FFB" w:rsidRDefault="00131ED9" w:rsidP="00D9406A">
      <w:pPr>
        <w:pStyle w:val="Default"/>
        <w:jc w:val="both"/>
        <w:rPr>
          <w:rStyle w:val="Fett"/>
          <w:rFonts w:ascii="Arial" w:hAnsi="Arial" w:cs="Arial"/>
          <w:b w:val="0"/>
          <w:bCs w:val="0"/>
          <w:sz w:val="22"/>
          <w:szCs w:val="22"/>
        </w:rPr>
      </w:pPr>
    </w:p>
    <w:p w14:paraId="1B28B408" w14:textId="2FB74D0B" w:rsidR="0025571A" w:rsidRPr="00201FFB" w:rsidRDefault="0025571A" w:rsidP="00D9406A">
      <w:pPr>
        <w:pStyle w:val="Default"/>
        <w:jc w:val="both"/>
        <w:rPr>
          <w:rStyle w:val="Fett"/>
          <w:rFonts w:ascii="Arial" w:hAnsi="Arial" w:cs="Arial"/>
          <w:b w:val="0"/>
          <w:bCs w:val="0"/>
          <w:sz w:val="22"/>
          <w:szCs w:val="22"/>
        </w:rPr>
      </w:pPr>
      <w:r w:rsidRPr="00201FFB">
        <w:rPr>
          <w:rStyle w:val="Fett"/>
          <w:rFonts w:ascii="Arial" w:hAnsi="Arial" w:cs="Arial"/>
          <w:b w:val="0"/>
          <w:bCs w:val="0"/>
          <w:sz w:val="22"/>
          <w:szCs w:val="22"/>
        </w:rPr>
        <w:t xml:space="preserve">Die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setzt sich für einen strukturierten und verantwortungsvollen Übergang für das Stahlwerk Bous ein. Das Unternehmen arbeitet eng mit dem Betriebsrat und der IG Metall zusammen, um eine nachhaltige Lösung zu finden, die Arbeitsplätze sichert und langfristige Stabilität gewährleistet. Transparenz hat Priorität</w:t>
      </w:r>
      <w:r w:rsidR="00131ED9" w:rsidRPr="00201FFB">
        <w:rPr>
          <w:rStyle w:val="Fett"/>
          <w:rFonts w:ascii="Arial" w:hAnsi="Arial" w:cs="Arial"/>
          <w:b w:val="0"/>
          <w:bCs w:val="0"/>
          <w:sz w:val="22"/>
          <w:szCs w:val="22"/>
        </w:rPr>
        <w:t>:</w:t>
      </w:r>
      <w:r w:rsidRPr="00201FFB">
        <w:rPr>
          <w:rStyle w:val="Fett"/>
          <w:rFonts w:ascii="Arial" w:hAnsi="Arial" w:cs="Arial"/>
          <w:b w:val="0"/>
          <w:bCs w:val="0"/>
          <w:sz w:val="22"/>
          <w:szCs w:val="22"/>
        </w:rPr>
        <w:t xml:space="preserve"> alle Beteiligten werden während des gesamten Prozesses auf dem Laufenden gehalten. Zum jetzigen Zeitpunkt gibt es keine Pläne, das Unternehmen zu schließen, da das Hauptziel weiterhin darin besteht, den richtigen Investor zu finden, der es weiterführt. </w:t>
      </w:r>
    </w:p>
    <w:p w14:paraId="038F44D7" w14:textId="77777777" w:rsidR="0025571A" w:rsidRPr="00201FFB" w:rsidRDefault="0025571A" w:rsidP="00D9406A">
      <w:pPr>
        <w:pStyle w:val="Default"/>
        <w:jc w:val="both"/>
        <w:rPr>
          <w:rStyle w:val="Fett"/>
          <w:rFonts w:ascii="Arial" w:hAnsi="Arial" w:cs="Arial"/>
          <w:b w:val="0"/>
          <w:bCs w:val="0"/>
          <w:sz w:val="22"/>
          <w:szCs w:val="22"/>
        </w:rPr>
      </w:pPr>
    </w:p>
    <w:p w14:paraId="2A50ACD8" w14:textId="77777777" w:rsidR="0025571A" w:rsidRPr="00201FFB" w:rsidRDefault="0025571A" w:rsidP="00D9406A">
      <w:pPr>
        <w:pStyle w:val="Default"/>
        <w:jc w:val="both"/>
        <w:rPr>
          <w:rStyle w:val="Fett"/>
          <w:rFonts w:ascii="Arial" w:hAnsi="Arial" w:cs="Arial"/>
          <w:sz w:val="22"/>
          <w:szCs w:val="22"/>
        </w:rPr>
      </w:pPr>
      <w:r w:rsidRPr="00201FFB">
        <w:rPr>
          <w:rStyle w:val="Fett"/>
          <w:rFonts w:ascii="Arial" w:hAnsi="Arial" w:cs="Arial"/>
          <w:sz w:val="22"/>
          <w:szCs w:val="22"/>
        </w:rPr>
        <w:t>GMH Gruppe Portfolio Management</w:t>
      </w:r>
    </w:p>
    <w:p w14:paraId="7403B1E8" w14:textId="77777777" w:rsidR="0025571A" w:rsidRPr="00201FFB" w:rsidRDefault="0025571A" w:rsidP="00D9406A">
      <w:pPr>
        <w:pStyle w:val="Default"/>
        <w:jc w:val="both"/>
        <w:rPr>
          <w:rStyle w:val="Fett"/>
          <w:rFonts w:ascii="Arial" w:hAnsi="Arial" w:cs="Arial"/>
          <w:b w:val="0"/>
          <w:bCs w:val="0"/>
          <w:sz w:val="22"/>
          <w:szCs w:val="22"/>
        </w:rPr>
      </w:pPr>
    </w:p>
    <w:p w14:paraId="71FF358C" w14:textId="2DA6A31A" w:rsidR="0025571A" w:rsidRPr="0025571A" w:rsidRDefault="0025571A" w:rsidP="00D9406A">
      <w:pPr>
        <w:pStyle w:val="Default"/>
        <w:jc w:val="both"/>
        <w:rPr>
          <w:rStyle w:val="Fett"/>
          <w:rFonts w:ascii="Arial" w:hAnsi="Arial" w:cs="Arial"/>
          <w:b w:val="0"/>
          <w:bCs w:val="0"/>
          <w:sz w:val="20"/>
          <w:szCs w:val="20"/>
        </w:rPr>
      </w:pPr>
      <w:r w:rsidRPr="00201FFB">
        <w:rPr>
          <w:rStyle w:val="Fett"/>
          <w:rFonts w:ascii="Arial" w:hAnsi="Arial" w:cs="Arial"/>
          <w:b w:val="0"/>
          <w:bCs w:val="0"/>
          <w:sz w:val="22"/>
          <w:szCs w:val="22"/>
        </w:rPr>
        <w:t xml:space="preserve">Die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hat ihr Portfolio systematisch neu ausgerichtet, um sich auf wichtige stahlbezogene Segmente zu konzentrieren und so für mehr Effizienz, Marktpositionierung und nachhaltiges Wachstum zu sorgen. Im Rahmen dieser Strategie verkaufte die </w:t>
      </w:r>
      <w:proofErr w:type="gramStart"/>
      <w:r w:rsidRPr="00201FFB">
        <w:rPr>
          <w:rStyle w:val="Fett"/>
          <w:rFonts w:ascii="Arial" w:hAnsi="Arial" w:cs="Arial"/>
          <w:b w:val="0"/>
          <w:bCs w:val="0"/>
          <w:sz w:val="22"/>
          <w:szCs w:val="22"/>
        </w:rPr>
        <w:t>GMH Gruppe</w:t>
      </w:r>
      <w:proofErr w:type="gramEnd"/>
      <w:r w:rsidRPr="00201FFB">
        <w:rPr>
          <w:rStyle w:val="Fett"/>
          <w:rFonts w:ascii="Arial" w:hAnsi="Arial" w:cs="Arial"/>
          <w:b w:val="0"/>
          <w:bCs w:val="0"/>
          <w:sz w:val="22"/>
          <w:szCs w:val="22"/>
        </w:rPr>
        <w:t xml:space="preserve"> </w:t>
      </w:r>
      <w:r w:rsidR="00A956DA" w:rsidRPr="00201FFB">
        <w:rPr>
          <w:rStyle w:val="Fett"/>
          <w:rFonts w:ascii="Arial" w:hAnsi="Arial" w:cs="Arial"/>
          <w:b w:val="0"/>
          <w:bCs w:val="0"/>
          <w:sz w:val="22"/>
          <w:szCs w:val="22"/>
        </w:rPr>
        <w:t xml:space="preserve">bereits </w:t>
      </w:r>
      <w:r w:rsidRPr="00201FFB">
        <w:rPr>
          <w:rStyle w:val="Fett"/>
          <w:rFonts w:ascii="Arial" w:hAnsi="Arial" w:cs="Arial"/>
          <w:b w:val="0"/>
          <w:bCs w:val="0"/>
          <w:sz w:val="22"/>
          <w:szCs w:val="22"/>
        </w:rPr>
        <w:t xml:space="preserve">die Eisengießerei Harz Guss Zorge GmbH an einen externen Investor und sorgte so für eine geeignetere Eigentümerstruktur </w:t>
      </w:r>
      <w:r w:rsidR="00A956DA" w:rsidRPr="00201FFB">
        <w:rPr>
          <w:rStyle w:val="Fett"/>
          <w:rFonts w:ascii="Arial" w:hAnsi="Arial" w:cs="Arial"/>
          <w:b w:val="0"/>
          <w:bCs w:val="0"/>
          <w:sz w:val="22"/>
          <w:szCs w:val="22"/>
        </w:rPr>
        <w:t xml:space="preserve">im Interesse einer </w:t>
      </w:r>
      <w:r w:rsidRPr="00201FFB">
        <w:rPr>
          <w:rStyle w:val="Fett"/>
          <w:rFonts w:ascii="Arial" w:hAnsi="Arial" w:cs="Arial"/>
          <w:b w:val="0"/>
          <w:bCs w:val="0"/>
          <w:sz w:val="22"/>
          <w:szCs w:val="22"/>
        </w:rPr>
        <w:t>langfristige</w:t>
      </w:r>
      <w:r w:rsidR="00A956DA" w:rsidRPr="00201FFB">
        <w:rPr>
          <w:rStyle w:val="Fett"/>
          <w:rFonts w:ascii="Arial" w:hAnsi="Arial" w:cs="Arial"/>
          <w:b w:val="0"/>
          <w:bCs w:val="0"/>
          <w:sz w:val="22"/>
          <w:szCs w:val="22"/>
        </w:rPr>
        <w:t>n</w:t>
      </w:r>
      <w:r w:rsidRPr="00201FFB">
        <w:rPr>
          <w:rStyle w:val="Fett"/>
          <w:rFonts w:ascii="Arial" w:hAnsi="Arial" w:cs="Arial"/>
          <w:b w:val="0"/>
          <w:bCs w:val="0"/>
          <w:sz w:val="22"/>
          <w:szCs w:val="22"/>
        </w:rPr>
        <w:t xml:space="preserve"> Entwicklung. Gleichzeitig erweiterte </w:t>
      </w:r>
      <w:proofErr w:type="gramStart"/>
      <w:r w:rsidR="00A956DA" w:rsidRPr="00201FFB">
        <w:rPr>
          <w:rStyle w:val="Fett"/>
          <w:rFonts w:ascii="Arial" w:hAnsi="Arial" w:cs="Arial"/>
          <w:b w:val="0"/>
          <w:bCs w:val="0"/>
          <w:sz w:val="22"/>
          <w:szCs w:val="22"/>
        </w:rPr>
        <w:t xml:space="preserve">die </w:t>
      </w:r>
      <w:r w:rsidRPr="00201FFB">
        <w:rPr>
          <w:rStyle w:val="Fett"/>
          <w:rFonts w:ascii="Arial" w:hAnsi="Arial" w:cs="Arial"/>
          <w:b w:val="0"/>
          <w:bCs w:val="0"/>
          <w:sz w:val="22"/>
          <w:szCs w:val="22"/>
        </w:rPr>
        <w:t xml:space="preserve"> Unternehmen</w:t>
      </w:r>
      <w:r w:rsidR="00A956DA" w:rsidRPr="00201FFB">
        <w:rPr>
          <w:rStyle w:val="Fett"/>
          <w:rFonts w:ascii="Arial" w:hAnsi="Arial" w:cs="Arial"/>
          <w:b w:val="0"/>
          <w:bCs w:val="0"/>
          <w:sz w:val="22"/>
          <w:szCs w:val="22"/>
        </w:rPr>
        <w:t>sgruppe</w:t>
      </w:r>
      <w:proofErr w:type="gramEnd"/>
      <w:r w:rsidRPr="00201FFB">
        <w:rPr>
          <w:rStyle w:val="Fett"/>
          <w:rFonts w:ascii="Arial" w:hAnsi="Arial" w:cs="Arial"/>
          <w:b w:val="0"/>
          <w:bCs w:val="0"/>
          <w:sz w:val="22"/>
          <w:szCs w:val="22"/>
        </w:rPr>
        <w:t xml:space="preserve"> </w:t>
      </w:r>
      <w:r w:rsidR="00A956DA" w:rsidRPr="00201FFB">
        <w:rPr>
          <w:rStyle w:val="Fett"/>
          <w:rFonts w:ascii="Arial" w:hAnsi="Arial" w:cs="Arial"/>
          <w:b w:val="0"/>
          <w:bCs w:val="0"/>
          <w:sz w:val="22"/>
          <w:szCs w:val="22"/>
        </w:rPr>
        <w:t xml:space="preserve"> ihr</w:t>
      </w:r>
      <w:r w:rsidRPr="00201FFB">
        <w:rPr>
          <w:rStyle w:val="Fett"/>
          <w:rFonts w:ascii="Arial" w:hAnsi="Arial" w:cs="Arial"/>
          <w:b w:val="0"/>
          <w:bCs w:val="0"/>
          <w:sz w:val="22"/>
          <w:szCs w:val="22"/>
        </w:rPr>
        <w:t xml:space="preserve"> Portfolio durch die Übernahme der Alba Metall Saar GmbH und der Kind &amp; Co, Edelstahlwerk, GmbH &amp; Co. KG, stärkte </w:t>
      </w:r>
      <w:r w:rsidR="00A956DA" w:rsidRPr="00201FFB">
        <w:rPr>
          <w:rStyle w:val="Fett"/>
          <w:rFonts w:ascii="Arial" w:hAnsi="Arial" w:cs="Arial"/>
          <w:b w:val="0"/>
          <w:bCs w:val="0"/>
          <w:sz w:val="22"/>
          <w:szCs w:val="22"/>
        </w:rPr>
        <w:t xml:space="preserve">damit </w:t>
      </w:r>
      <w:r w:rsidRPr="00201FFB">
        <w:rPr>
          <w:rStyle w:val="Fett"/>
          <w:rFonts w:ascii="Arial" w:hAnsi="Arial" w:cs="Arial"/>
          <w:b w:val="0"/>
          <w:bCs w:val="0"/>
          <w:sz w:val="22"/>
          <w:szCs w:val="22"/>
        </w:rPr>
        <w:t xml:space="preserve">seine </w:t>
      </w:r>
      <w:r w:rsidRPr="00201FFB">
        <w:rPr>
          <w:rStyle w:val="Fett"/>
          <w:rFonts w:ascii="Arial" w:hAnsi="Arial" w:cs="Arial"/>
          <w:b w:val="0"/>
          <w:bCs w:val="0"/>
          <w:sz w:val="22"/>
          <w:szCs w:val="22"/>
        </w:rPr>
        <w:lastRenderedPageBreak/>
        <w:t xml:space="preserve">Marktposition und verlängerte die Wertschöpfungskette in der Produktion von hochwertigem Stahl. </w:t>
      </w:r>
    </w:p>
    <w:p w14:paraId="01445D3B" w14:textId="77777777" w:rsidR="00ED3739" w:rsidRDefault="00ED3739" w:rsidP="00D9406A">
      <w:pPr>
        <w:pStyle w:val="Default"/>
        <w:jc w:val="both"/>
        <w:rPr>
          <w:rStyle w:val="Fett"/>
          <w:rFonts w:ascii="Arial" w:hAnsi="Arial" w:cs="Arial"/>
          <w:sz w:val="20"/>
          <w:szCs w:val="20"/>
        </w:rPr>
      </w:pPr>
    </w:p>
    <w:p w14:paraId="66B63265" w14:textId="0F210834" w:rsidR="0025571A" w:rsidRPr="000E0A43" w:rsidRDefault="0025571A" w:rsidP="00D9406A">
      <w:pPr>
        <w:pStyle w:val="Default"/>
        <w:jc w:val="both"/>
        <w:rPr>
          <w:rStyle w:val="Fett"/>
          <w:rFonts w:ascii="Arial" w:hAnsi="Arial" w:cs="Arial"/>
          <w:sz w:val="20"/>
          <w:szCs w:val="20"/>
        </w:rPr>
      </w:pPr>
      <w:r w:rsidRPr="000E0A43">
        <w:rPr>
          <w:rStyle w:val="Fett"/>
          <w:rFonts w:ascii="Arial" w:hAnsi="Arial" w:cs="Arial"/>
          <w:sz w:val="20"/>
          <w:szCs w:val="20"/>
        </w:rPr>
        <w:t>Über die Stahlwerk Bous GmbH</w:t>
      </w:r>
    </w:p>
    <w:p w14:paraId="76B83450" w14:textId="6990A05F" w:rsidR="0025571A" w:rsidRPr="000E0A43" w:rsidRDefault="0025571A" w:rsidP="00D9406A">
      <w:pPr>
        <w:pStyle w:val="Default"/>
        <w:jc w:val="both"/>
        <w:rPr>
          <w:rStyle w:val="Fett"/>
          <w:rFonts w:ascii="Arial" w:hAnsi="Arial" w:cs="Arial"/>
          <w:b w:val="0"/>
          <w:bCs w:val="0"/>
          <w:sz w:val="20"/>
          <w:szCs w:val="20"/>
        </w:rPr>
      </w:pPr>
      <w:r w:rsidRPr="000E0A43">
        <w:rPr>
          <w:rStyle w:val="Fett"/>
          <w:rFonts w:ascii="Arial" w:hAnsi="Arial" w:cs="Arial"/>
          <w:b w:val="0"/>
          <w:bCs w:val="0"/>
          <w:sz w:val="20"/>
          <w:szCs w:val="20"/>
        </w:rPr>
        <w:t xml:space="preserve">Die Stahlwerk Bous GmbH aus Bous/Saarland ist ein Hersteller von Rohblöcken und Stranggussprodukten in großen Abmessungen. Bereits heute zählt das Stahlwerk Bous zu den klimafreundlichsten Stahlunternehmen Deutschlands. Mit </w:t>
      </w:r>
      <w:proofErr w:type="gramStart"/>
      <w:r w:rsidRPr="000E0A43">
        <w:rPr>
          <w:rStyle w:val="Fett"/>
          <w:rFonts w:ascii="Arial" w:hAnsi="Arial" w:cs="Arial"/>
          <w:b w:val="0"/>
          <w:bCs w:val="0"/>
          <w:sz w:val="20"/>
          <w:szCs w:val="20"/>
        </w:rPr>
        <w:t>seiner vergleichsweise</w:t>
      </w:r>
      <w:proofErr w:type="gramEnd"/>
      <w:r w:rsidRPr="000E0A43">
        <w:rPr>
          <w:rStyle w:val="Fett"/>
          <w:rFonts w:ascii="Arial" w:hAnsi="Arial" w:cs="Arial"/>
          <w:b w:val="0"/>
          <w:bCs w:val="0"/>
          <w:sz w:val="20"/>
          <w:szCs w:val="20"/>
        </w:rPr>
        <w:t xml:space="preserve"> </w:t>
      </w:r>
      <w:r w:rsidR="00A956DA" w:rsidRPr="000E0A43">
        <w:rPr>
          <w:rFonts w:ascii="Arial" w:hAnsi="Arial" w:cs="Arial"/>
          <w:sz w:val="20"/>
          <w:szCs w:val="20"/>
        </w:rPr>
        <w:t>CO</w:t>
      </w:r>
      <w:r w:rsidR="00A956DA" w:rsidRPr="000E0A43">
        <w:rPr>
          <w:rFonts w:ascii="Arial" w:hAnsi="Arial" w:cs="Arial"/>
          <w:sz w:val="20"/>
          <w:szCs w:val="20"/>
          <w:vertAlign w:val="subscript"/>
        </w:rPr>
        <w:t>2</w:t>
      </w:r>
      <w:r w:rsidRPr="000E0A43">
        <w:rPr>
          <w:rStyle w:val="Fett"/>
          <w:rFonts w:ascii="Arial" w:hAnsi="Arial" w:cs="Arial"/>
          <w:b w:val="0"/>
          <w:bCs w:val="0"/>
          <w:sz w:val="20"/>
          <w:szCs w:val="20"/>
        </w:rPr>
        <w:t>-armen Wertschöpfungskette, bei der Schrott im Elektrolichtbogenofen eingeschmolzen und zu neuem Stahl recycelt wird, leistet es einen wichtigen Beitrag zur Kreislaufwirtschaft und ist Vorreiter bei der nachhaltigen Stahlproduktion. Das Unternehmen liefert Vormaterial für Röhren- und Ringwalzwerke sowie Freiform- und Gesenkschmieden. Die Produkte finden vorwiegend Anwendung in den Bereichen Energieerzeugung, Maschinenbau und Bahntechnik. Aktuell beschäftigt das Unternehmen rund 300 Mitarbeiterinnen und Mitarbeiter.</w:t>
      </w:r>
    </w:p>
    <w:p w14:paraId="158C348B" w14:textId="3832B884" w:rsidR="00BC2179" w:rsidRPr="000E0A43" w:rsidRDefault="00BC2179" w:rsidP="00D9406A">
      <w:pPr>
        <w:pStyle w:val="Default"/>
        <w:jc w:val="both"/>
        <w:rPr>
          <w:rStyle w:val="Fett"/>
          <w:rFonts w:ascii="Arial" w:hAnsi="Arial" w:cs="Arial"/>
          <w:b w:val="0"/>
          <w:bCs w:val="0"/>
          <w:sz w:val="20"/>
          <w:szCs w:val="20"/>
        </w:rPr>
      </w:pPr>
    </w:p>
    <w:p w14:paraId="6B3A7A79" w14:textId="77777777" w:rsidR="00125DAB" w:rsidRPr="000E0A43" w:rsidRDefault="00125DAB" w:rsidP="00D9406A">
      <w:pPr>
        <w:pStyle w:val="Default"/>
        <w:jc w:val="both"/>
        <w:rPr>
          <w:rStyle w:val="Fett"/>
          <w:rFonts w:ascii="Arial" w:hAnsi="Arial" w:cs="Arial"/>
          <w:b w:val="0"/>
          <w:sz w:val="20"/>
          <w:szCs w:val="20"/>
        </w:rPr>
      </w:pPr>
    </w:p>
    <w:p w14:paraId="4D04B660" w14:textId="77777777" w:rsidR="00FC5566" w:rsidRPr="000E0A43" w:rsidRDefault="00FC5566" w:rsidP="00FC5566">
      <w:pPr>
        <w:pStyle w:val="Default"/>
        <w:jc w:val="both"/>
        <w:rPr>
          <w:rFonts w:ascii="Arial" w:hAnsi="Arial" w:cs="Arial"/>
          <w:b/>
          <w:bCs/>
          <w:sz w:val="20"/>
          <w:szCs w:val="20"/>
        </w:rPr>
      </w:pPr>
      <w:r w:rsidRPr="000E0A43">
        <w:rPr>
          <w:rFonts w:ascii="Arial" w:hAnsi="Arial" w:cs="Arial"/>
          <w:b/>
          <w:bCs/>
          <w:sz w:val="20"/>
          <w:szCs w:val="20"/>
        </w:rPr>
        <w:t xml:space="preserve">Über die </w:t>
      </w:r>
      <w:proofErr w:type="gramStart"/>
      <w:r w:rsidRPr="000E0A43">
        <w:rPr>
          <w:rFonts w:ascii="Arial" w:hAnsi="Arial" w:cs="Arial"/>
          <w:b/>
          <w:bCs/>
          <w:sz w:val="20"/>
          <w:szCs w:val="20"/>
        </w:rPr>
        <w:t>GMH Gruppe</w:t>
      </w:r>
      <w:proofErr w:type="gramEnd"/>
    </w:p>
    <w:p w14:paraId="48D554DF" w14:textId="06359A95" w:rsidR="00FC5566" w:rsidRPr="000E0A43" w:rsidRDefault="00FC5566" w:rsidP="00FC5566">
      <w:pPr>
        <w:pStyle w:val="Default"/>
        <w:jc w:val="both"/>
        <w:rPr>
          <w:rFonts w:ascii="Arial" w:hAnsi="Arial" w:cs="Arial"/>
          <w:sz w:val="20"/>
          <w:szCs w:val="20"/>
        </w:rPr>
      </w:pPr>
      <w:r w:rsidRPr="000E0A43">
        <w:rPr>
          <w:rFonts w:ascii="Arial" w:hAnsi="Arial" w:cs="Arial"/>
          <w:sz w:val="20"/>
          <w:szCs w:val="20"/>
        </w:rPr>
        <w:t xml:space="preserve">Die </w:t>
      </w:r>
      <w:proofErr w:type="gramStart"/>
      <w:r w:rsidRPr="000E0A43">
        <w:rPr>
          <w:rFonts w:ascii="Arial" w:hAnsi="Arial" w:cs="Arial"/>
          <w:sz w:val="20"/>
          <w:szCs w:val="20"/>
        </w:rPr>
        <w:t>GMH Gruppe</w:t>
      </w:r>
      <w:proofErr w:type="gramEnd"/>
      <w:r w:rsidRPr="000E0A43">
        <w:rPr>
          <w:rFonts w:ascii="Arial" w:hAnsi="Arial" w:cs="Arial"/>
          <w:sz w:val="20"/>
          <w:szCs w:val="20"/>
        </w:rPr>
        <w:t xml:space="preserve"> ist ein Komplettanbieter von Stahl als Vormaterial, erschmolzen aus Schrott, bis hin zu montagefertigen Komponenten. Sie ist eines der größten in Privatbesitz befindlichen metallverarbeitenden Unternehmen Europas. Zur Gruppe gehören </w:t>
      </w:r>
      <w:r w:rsidR="00A956DA" w:rsidRPr="000E0A43">
        <w:rPr>
          <w:rFonts w:ascii="Arial" w:hAnsi="Arial" w:cs="Arial"/>
          <w:sz w:val="20"/>
          <w:szCs w:val="20"/>
        </w:rPr>
        <w:t xml:space="preserve">20 </w:t>
      </w:r>
      <w:r w:rsidRPr="000E0A43">
        <w:rPr>
          <w:rFonts w:ascii="Arial" w:hAnsi="Arial" w:cs="Arial"/>
          <w:sz w:val="20"/>
          <w:szCs w:val="20"/>
        </w:rPr>
        <w:t xml:space="preserve">mittelständische Produktionsunternehmen der Stahl-, Schmiede- und Gussindustrie, die in mehr als 50 Ländern vertreten sind. Mit rund 6.000 Mitarbeitern erwirtschaftet die </w:t>
      </w:r>
      <w:proofErr w:type="gramStart"/>
      <w:r w:rsidRPr="000E0A43">
        <w:rPr>
          <w:rFonts w:ascii="Arial" w:hAnsi="Arial" w:cs="Arial"/>
          <w:sz w:val="20"/>
          <w:szCs w:val="20"/>
        </w:rPr>
        <w:t>GMH Gruppe</w:t>
      </w:r>
      <w:proofErr w:type="gramEnd"/>
      <w:r w:rsidRPr="000E0A43">
        <w:rPr>
          <w:rFonts w:ascii="Arial" w:hAnsi="Arial" w:cs="Arial"/>
          <w:sz w:val="20"/>
          <w:szCs w:val="20"/>
        </w:rPr>
        <w:t xml:space="preserve"> einen Jahresumsatz von rund </w:t>
      </w:r>
      <w:r w:rsidR="00A956DA" w:rsidRPr="000E0A43">
        <w:rPr>
          <w:rFonts w:ascii="Arial" w:hAnsi="Arial" w:cs="Arial"/>
          <w:sz w:val="20"/>
          <w:szCs w:val="20"/>
        </w:rPr>
        <w:t xml:space="preserve">2,3 </w:t>
      </w:r>
      <w:r w:rsidRPr="000E0A43">
        <w:rPr>
          <w:rFonts w:ascii="Arial" w:hAnsi="Arial" w:cs="Arial"/>
          <w:sz w:val="20"/>
          <w:szCs w:val="20"/>
        </w:rPr>
        <w:t>Milliarden Euro.</w:t>
      </w:r>
    </w:p>
    <w:p w14:paraId="3B25BA3E" w14:textId="0093194C" w:rsidR="00FC5566" w:rsidRPr="000E0A43" w:rsidRDefault="00FC5566" w:rsidP="00FC5566">
      <w:pPr>
        <w:pStyle w:val="Default"/>
        <w:jc w:val="both"/>
        <w:rPr>
          <w:rFonts w:ascii="Arial" w:hAnsi="Arial" w:cs="Arial"/>
          <w:sz w:val="20"/>
          <w:szCs w:val="20"/>
        </w:rPr>
      </w:pPr>
      <w:r w:rsidRPr="000E0A43">
        <w:rPr>
          <w:rFonts w:ascii="Arial" w:hAnsi="Arial" w:cs="Arial"/>
          <w:sz w:val="20"/>
          <w:szCs w:val="20"/>
        </w:rPr>
        <w:t xml:space="preserve">Die </w:t>
      </w:r>
      <w:proofErr w:type="gramStart"/>
      <w:r w:rsidRPr="000E0A43">
        <w:rPr>
          <w:rFonts w:ascii="Arial" w:hAnsi="Arial" w:cs="Arial"/>
          <w:sz w:val="20"/>
          <w:szCs w:val="20"/>
        </w:rPr>
        <w:t>GMH Gruppe</w:t>
      </w:r>
      <w:proofErr w:type="gramEnd"/>
      <w:r w:rsidRPr="000E0A43">
        <w:rPr>
          <w:rFonts w:ascii="Arial" w:hAnsi="Arial" w:cs="Arial"/>
          <w:sz w:val="20"/>
          <w:szCs w:val="20"/>
        </w:rPr>
        <w:t xml:space="preserve"> ist ein Vorreiter in der nachhaltigen Stahlproduktion und wurde in den „Verband der Klimaschutzunternehmen“ aufgenommen. Basierend auf dem Recycling von Metallschrott produziert das Unternehmen grünen Stahl und leistet damit einen wichtigen Beitrag zur Kreislaufwirtschaft. Der Einsatz von Elektrolichtbogenöfen an vier Standorten reduziert die </w:t>
      </w:r>
      <w:r w:rsidR="00A956DA" w:rsidRPr="000E0A43">
        <w:rPr>
          <w:rFonts w:ascii="Arial" w:hAnsi="Arial" w:cs="Arial"/>
          <w:sz w:val="20"/>
          <w:szCs w:val="20"/>
        </w:rPr>
        <w:t>CO</w:t>
      </w:r>
      <w:r w:rsidR="00A956DA" w:rsidRPr="000E0A43">
        <w:rPr>
          <w:rFonts w:ascii="Arial" w:hAnsi="Arial" w:cs="Arial"/>
          <w:sz w:val="20"/>
          <w:szCs w:val="20"/>
          <w:vertAlign w:val="subscript"/>
        </w:rPr>
        <w:t>2</w:t>
      </w:r>
      <w:r w:rsidRPr="000E0A43">
        <w:rPr>
          <w:rFonts w:ascii="Arial" w:hAnsi="Arial" w:cs="Arial"/>
          <w:sz w:val="20"/>
          <w:szCs w:val="20"/>
        </w:rPr>
        <w:t xml:space="preserve">-Emissionen um das Fünffache im Vergleich zu herkömmlichen Hochöfen. Dadurch verringert sich auch der </w:t>
      </w:r>
      <w:r w:rsidR="00A956DA" w:rsidRPr="000E0A43">
        <w:rPr>
          <w:rFonts w:ascii="Arial" w:hAnsi="Arial" w:cs="Arial"/>
          <w:sz w:val="20"/>
          <w:szCs w:val="20"/>
        </w:rPr>
        <w:t>CO</w:t>
      </w:r>
      <w:r w:rsidR="00A956DA" w:rsidRPr="000E0A43">
        <w:rPr>
          <w:rFonts w:ascii="Arial" w:hAnsi="Arial" w:cs="Arial"/>
          <w:sz w:val="20"/>
          <w:szCs w:val="20"/>
          <w:vertAlign w:val="subscript"/>
        </w:rPr>
        <w:t>2</w:t>
      </w:r>
      <w:r w:rsidRPr="000E0A43">
        <w:rPr>
          <w:rFonts w:ascii="Arial" w:hAnsi="Arial" w:cs="Arial"/>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Die </w:t>
      </w:r>
      <w:proofErr w:type="gramStart"/>
      <w:r w:rsidRPr="000E0A43">
        <w:rPr>
          <w:rFonts w:ascii="Arial" w:hAnsi="Arial" w:cs="Arial"/>
          <w:sz w:val="20"/>
          <w:szCs w:val="20"/>
        </w:rPr>
        <w:t>GMH Gruppe</w:t>
      </w:r>
      <w:proofErr w:type="gramEnd"/>
      <w:r w:rsidRPr="000E0A43">
        <w:rPr>
          <w:rFonts w:ascii="Arial" w:hAnsi="Arial" w:cs="Arial"/>
          <w:sz w:val="20"/>
          <w:szCs w:val="20"/>
        </w:rPr>
        <w:t xml:space="preserve"> hat sich zum Ziel gesetzt, bis 2039 vollständig klimaneutral zu sein. Weitere Informationen auf </w:t>
      </w:r>
      <w:hyperlink r:id="rId9" w:history="1">
        <w:r w:rsidRPr="000E0A43">
          <w:rPr>
            <w:rStyle w:val="Hyperlink"/>
            <w:rFonts w:ascii="Arial" w:hAnsi="Arial" w:cs="Arial"/>
            <w:sz w:val="20"/>
            <w:szCs w:val="20"/>
          </w:rPr>
          <w:t>www.gmh-gruppe.de</w:t>
        </w:r>
      </w:hyperlink>
    </w:p>
    <w:p w14:paraId="7B8CDFDA" w14:textId="77777777" w:rsidR="00D87D63" w:rsidRPr="00131ED9" w:rsidRDefault="00D87D63" w:rsidP="00D9406A">
      <w:pPr>
        <w:pStyle w:val="Default"/>
        <w:jc w:val="both"/>
        <w:rPr>
          <w:rStyle w:val="Fett"/>
          <w:rFonts w:ascii="Arial" w:hAnsi="Arial" w:cs="Arial"/>
          <w:b w:val="0"/>
          <w:bCs w:val="0"/>
          <w:sz w:val="20"/>
          <w:szCs w:val="20"/>
        </w:rPr>
      </w:pPr>
    </w:p>
    <w:p w14:paraId="45D98841" w14:textId="77777777" w:rsidR="0025571A" w:rsidRPr="000E0A43" w:rsidRDefault="0025571A" w:rsidP="00D9406A">
      <w:pPr>
        <w:pStyle w:val="StandardWeb"/>
        <w:shd w:val="clear" w:color="auto" w:fill="FFFFFF"/>
        <w:spacing w:before="0" w:beforeAutospacing="0"/>
        <w:jc w:val="both"/>
        <w:rPr>
          <w:rStyle w:val="Fett"/>
          <w:rFonts w:ascii="Arial" w:eastAsiaTheme="minorHAnsi" w:hAnsi="Arial" w:cs="Arial"/>
          <w:b w:val="0"/>
          <w:color w:val="000000"/>
          <w:sz w:val="20"/>
          <w:szCs w:val="20"/>
          <w:lang w:eastAsia="en-US"/>
        </w:rPr>
      </w:pPr>
    </w:p>
    <w:p w14:paraId="1CF8479E" w14:textId="3ABED40B" w:rsidR="009977D2" w:rsidRPr="000E0A43" w:rsidRDefault="00DB72A4" w:rsidP="00D9406A">
      <w:pPr>
        <w:pStyle w:val="StandardWeb"/>
        <w:shd w:val="clear" w:color="auto" w:fill="FFFFFF"/>
        <w:spacing w:before="0" w:beforeAutospacing="0"/>
        <w:jc w:val="both"/>
        <w:rPr>
          <w:rStyle w:val="Fett"/>
          <w:rFonts w:ascii="Arial" w:eastAsiaTheme="minorHAnsi" w:hAnsi="Arial" w:cs="Arial"/>
          <w:bCs w:val="0"/>
          <w:color w:val="000000"/>
          <w:sz w:val="20"/>
          <w:szCs w:val="20"/>
          <w:lang w:eastAsia="en-US"/>
        </w:rPr>
      </w:pPr>
      <w:r w:rsidRPr="00704787">
        <w:rPr>
          <w:rStyle w:val="Fett"/>
          <w:rFonts w:ascii="Arial" w:eastAsiaTheme="minorHAnsi" w:hAnsi="Arial" w:cs="Arial"/>
          <w:bCs w:val="0"/>
          <w:color w:val="000000"/>
          <w:sz w:val="20"/>
          <w:szCs w:val="20"/>
          <w:lang w:eastAsia="en-US"/>
        </w:rPr>
        <w:t>Für Rückfragen:</w:t>
      </w:r>
    </w:p>
    <w:p w14:paraId="7BE036F6" w14:textId="59B75D09" w:rsidR="009977D2" w:rsidRPr="00201FFB" w:rsidRDefault="009977D2" w:rsidP="009977D2">
      <w:pPr>
        <w:pStyle w:val="StandardWeb"/>
        <w:shd w:val="clear" w:color="auto" w:fill="FFFFFF"/>
        <w:spacing w:before="0" w:beforeAutospacing="0" w:after="0" w:afterAutospacing="0"/>
        <w:rPr>
          <w:rStyle w:val="Fett"/>
          <w:rFonts w:ascii="Arial" w:eastAsiaTheme="minorHAnsi" w:hAnsi="Arial" w:cs="Arial"/>
          <w:color w:val="000000"/>
          <w:sz w:val="20"/>
          <w:szCs w:val="20"/>
          <w:lang w:eastAsia="en-US"/>
        </w:rPr>
      </w:pPr>
      <w:proofErr w:type="gramStart"/>
      <w:r w:rsidRPr="00201FFB">
        <w:rPr>
          <w:rStyle w:val="Fett"/>
          <w:rFonts w:ascii="Arial" w:eastAsiaTheme="minorHAnsi" w:hAnsi="Arial" w:cs="Arial"/>
          <w:color w:val="000000"/>
          <w:sz w:val="20"/>
          <w:szCs w:val="20"/>
          <w:lang w:eastAsia="en-US"/>
        </w:rPr>
        <w:t>GMH Grup</w:t>
      </w:r>
      <w:r w:rsidR="00B51E5F" w:rsidRPr="00201FFB">
        <w:rPr>
          <w:rStyle w:val="Fett"/>
          <w:rFonts w:ascii="Arial" w:eastAsiaTheme="minorHAnsi" w:hAnsi="Arial" w:cs="Arial"/>
          <w:color w:val="000000"/>
          <w:sz w:val="20"/>
          <w:szCs w:val="20"/>
          <w:lang w:eastAsia="en-US"/>
        </w:rPr>
        <w:t>pe</w:t>
      </w:r>
      <w:proofErr w:type="gramEnd"/>
    </w:p>
    <w:p w14:paraId="0E34DC68" w14:textId="251D127E" w:rsidR="009977D2" w:rsidRPr="00704787" w:rsidRDefault="009977D2" w:rsidP="00DB72A4">
      <w:pPr>
        <w:spacing w:line="240" w:lineRule="auto"/>
        <w:rPr>
          <w:rStyle w:val="Hyperlink"/>
          <w:rFonts w:ascii="Arial" w:hAnsi="Arial" w:cs="Arial"/>
          <w:sz w:val="20"/>
          <w:szCs w:val="20"/>
          <w:lang w:val="en-US"/>
        </w:rPr>
      </w:pPr>
      <w:r w:rsidRPr="00704787">
        <w:rPr>
          <w:rStyle w:val="Fett"/>
          <w:rFonts w:ascii="Arial" w:hAnsi="Arial" w:cs="Arial"/>
          <w:color w:val="000000"/>
          <w:sz w:val="20"/>
          <w:szCs w:val="20"/>
          <w:lang w:val="en-US"/>
        </w:rPr>
        <w:t xml:space="preserve">Luciana </w:t>
      </w:r>
      <w:proofErr w:type="spellStart"/>
      <w:r w:rsidRPr="00704787">
        <w:rPr>
          <w:rFonts w:ascii="Arial" w:hAnsi="Arial" w:cs="Arial"/>
          <w:b/>
          <w:bCs/>
          <w:color w:val="000000"/>
          <w:sz w:val="20"/>
          <w:szCs w:val="20"/>
          <w:lang w:val="en-US"/>
        </w:rPr>
        <w:t>Filizzola</w:t>
      </w:r>
      <w:proofErr w:type="spellEnd"/>
      <w:r w:rsidRPr="00704787">
        <w:rPr>
          <w:rFonts w:ascii="Arial" w:hAnsi="Arial" w:cs="Arial"/>
          <w:b/>
          <w:bCs/>
          <w:color w:val="000000"/>
          <w:sz w:val="20"/>
          <w:szCs w:val="20"/>
          <w:lang w:val="en-US"/>
        </w:rPr>
        <w:t xml:space="preserve">, </w:t>
      </w:r>
      <w:r w:rsidRPr="00704787">
        <w:rPr>
          <w:rFonts w:ascii="Arial" w:hAnsi="Arial" w:cs="Arial"/>
          <w:color w:val="000000"/>
          <w:sz w:val="20"/>
          <w:szCs w:val="20"/>
          <w:lang w:val="en-US"/>
        </w:rPr>
        <w:t>Director Sustainability and Communications,</w:t>
      </w:r>
      <w:r w:rsidRPr="00704787">
        <w:rPr>
          <w:rStyle w:val="Fett"/>
          <w:rFonts w:ascii="Arial" w:hAnsi="Arial" w:cs="Arial"/>
          <w:b w:val="0"/>
          <w:color w:val="000000"/>
          <w:sz w:val="20"/>
          <w:szCs w:val="20"/>
          <w:lang w:val="en-US"/>
        </w:rPr>
        <w:t xml:space="preserve"> </w:t>
      </w:r>
      <w:hyperlink r:id="rId10" w:history="1">
        <w:r w:rsidRPr="00704787">
          <w:rPr>
            <w:rStyle w:val="Hyperlink"/>
            <w:rFonts w:ascii="Arial" w:hAnsi="Arial" w:cs="Arial"/>
            <w:sz w:val="20"/>
            <w:szCs w:val="20"/>
            <w:lang w:val="en-US"/>
          </w:rPr>
          <w:t xml:space="preserve"> Luciana.Filizzola@gmh-gruppe.de</w:t>
        </w:r>
      </w:hyperlink>
    </w:p>
    <w:p w14:paraId="23827FBD" w14:textId="77777777" w:rsidR="001A19F2" w:rsidRPr="000E0A43" w:rsidRDefault="001A19F2" w:rsidP="001A19F2">
      <w:pPr>
        <w:pStyle w:val="StandardWeb"/>
        <w:shd w:val="clear" w:color="auto" w:fill="FFFFFF"/>
        <w:spacing w:before="0" w:beforeAutospacing="0" w:after="0" w:afterAutospacing="0"/>
        <w:rPr>
          <w:rStyle w:val="Fett"/>
          <w:rFonts w:ascii="Arial" w:hAnsi="Arial" w:cs="Arial"/>
          <w:b w:val="0"/>
          <w:bCs w:val="0"/>
          <w:sz w:val="20"/>
          <w:szCs w:val="20"/>
          <w:lang w:val="en-US" w:eastAsia="en-US"/>
        </w:rPr>
      </w:pPr>
    </w:p>
    <w:p w14:paraId="25835432" w14:textId="5EC1D8A8" w:rsidR="001A19F2" w:rsidRPr="000E0A43" w:rsidRDefault="001A19F2" w:rsidP="001A19F2">
      <w:pPr>
        <w:pStyle w:val="StandardWeb"/>
        <w:shd w:val="clear" w:color="auto" w:fill="FFFFFF"/>
        <w:spacing w:before="0" w:beforeAutospacing="0" w:after="0" w:afterAutospacing="0"/>
        <w:rPr>
          <w:rFonts w:ascii="Arial" w:hAnsi="Arial" w:cs="Arial"/>
          <w:b/>
          <w:bCs/>
          <w:color w:val="000000"/>
          <w:sz w:val="20"/>
          <w:szCs w:val="20"/>
        </w:rPr>
      </w:pPr>
      <w:r w:rsidRPr="000E0A43">
        <w:rPr>
          <w:rFonts w:ascii="Arial" w:hAnsi="Arial" w:cs="Arial"/>
          <w:b/>
          <w:bCs/>
          <w:color w:val="000000"/>
          <w:sz w:val="20"/>
          <w:szCs w:val="20"/>
        </w:rPr>
        <w:t xml:space="preserve">bmb-consult </w:t>
      </w:r>
      <w:r w:rsidR="000E0A43" w:rsidRPr="000E0A43">
        <w:rPr>
          <w:rFonts w:ascii="Arial" w:hAnsi="Arial" w:cs="Arial"/>
          <w:b/>
          <w:bCs/>
          <w:color w:val="000000"/>
          <w:sz w:val="20"/>
          <w:szCs w:val="20"/>
        </w:rPr>
        <w:t>–</w:t>
      </w:r>
      <w:r w:rsidRPr="000E0A43">
        <w:rPr>
          <w:rFonts w:ascii="Arial" w:hAnsi="Arial" w:cs="Arial"/>
          <w:b/>
          <w:bCs/>
          <w:color w:val="000000"/>
          <w:sz w:val="20"/>
          <w:szCs w:val="20"/>
        </w:rPr>
        <w:t xml:space="preserve"> PR-Agentur der </w:t>
      </w:r>
      <w:proofErr w:type="gramStart"/>
      <w:r w:rsidRPr="000E0A43">
        <w:rPr>
          <w:rFonts w:ascii="Arial" w:hAnsi="Arial" w:cs="Arial"/>
          <w:b/>
          <w:bCs/>
          <w:color w:val="000000"/>
          <w:sz w:val="20"/>
          <w:szCs w:val="20"/>
        </w:rPr>
        <w:t>GMH Gruppe</w:t>
      </w:r>
      <w:proofErr w:type="gramEnd"/>
    </w:p>
    <w:p w14:paraId="2E17BC46" w14:textId="67057D8E" w:rsidR="001A19F2" w:rsidRPr="000E0A43" w:rsidRDefault="001A19F2" w:rsidP="001A19F2">
      <w:pPr>
        <w:pStyle w:val="StandardWeb"/>
        <w:shd w:val="clear" w:color="auto" w:fill="FFFFFF"/>
        <w:spacing w:before="0" w:beforeAutospacing="0" w:after="0" w:afterAutospacing="0"/>
        <w:rPr>
          <w:rFonts w:ascii="Arial" w:hAnsi="Arial" w:cs="Arial"/>
          <w:b/>
          <w:bCs/>
          <w:color w:val="000000"/>
          <w:sz w:val="20"/>
          <w:szCs w:val="20"/>
          <w:lang w:val="en-US"/>
        </w:rPr>
      </w:pPr>
      <w:r w:rsidRPr="000E0A43">
        <w:rPr>
          <w:rFonts w:ascii="Arial" w:hAnsi="Arial" w:cs="Arial"/>
          <w:b/>
          <w:bCs/>
          <w:color w:val="000000"/>
          <w:sz w:val="20"/>
          <w:szCs w:val="20"/>
          <w:lang w:val="en-US"/>
        </w:rPr>
        <w:t>Simone Boehringer</w:t>
      </w:r>
      <w:r w:rsidR="0029288D" w:rsidRPr="000E0A43">
        <w:rPr>
          <w:rFonts w:ascii="Arial" w:hAnsi="Arial" w:cs="Arial"/>
          <w:b/>
          <w:bCs/>
          <w:color w:val="000000"/>
          <w:sz w:val="20"/>
          <w:szCs w:val="20"/>
          <w:lang w:val="en-US"/>
        </w:rPr>
        <w:t xml:space="preserve"> </w:t>
      </w:r>
      <w:r w:rsidRPr="000E0A43">
        <w:rPr>
          <w:rFonts w:ascii="Arial" w:hAnsi="Arial" w:cs="Arial"/>
          <w:color w:val="000000"/>
          <w:sz w:val="20"/>
          <w:szCs w:val="20"/>
          <w:lang w:val="en-US"/>
        </w:rPr>
        <w:t>Senior Editor &amp; Senior Account Manager</w:t>
      </w:r>
      <w:r w:rsidR="0029288D" w:rsidRPr="000E0A43">
        <w:rPr>
          <w:rFonts w:ascii="Arial" w:hAnsi="Arial" w:cs="Arial"/>
          <w:b/>
          <w:bCs/>
          <w:color w:val="000000"/>
          <w:sz w:val="20"/>
          <w:szCs w:val="20"/>
          <w:lang w:val="en-US"/>
        </w:rPr>
        <w:t xml:space="preserve"> </w:t>
      </w:r>
      <w:hyperlink r:id="rId11" w:history="1">
        <w:r w:rsidR="0029288D" w:rsidRPr="000E0A43">
          <w:rPr>
            <w:rStyle w:val="Hyperlink"/>
            <w:rFonts w:ascii="Arial" w:hAnsi="Arial" w:cs="Arial"/>
            <w:sz w:val="20"/>
            <w:szCs w:val="20"/>
            <w:lang w:val="en-US"/>
          </w:rPr>
          <w:t>s.boehringer@bmb-consult.com</w:t>
        </w:r>
      </w:hyperlink>
    </w:p>
    <w:p w14:paraId="72F0DEFA" w14:textId="77777777" w:rsidR="00B51E5F" w:rsidRPr="0029288D" w:rsidRDefault="00B51E5F" w:rsidP="009F44EC">
      <w:pPr>
        <w:pStyle w:val="StandardWeb"/>
        <w:shd w:val="clear" w:color="auto" w:fill="FFFFFF"/>
        <w:spacing w:before="0" w:beforeAutospacing="0" w:after="0" w:afterAutospacing="0"/>
        <w:rPr>
          <w:b/>
          <w:bCs/>
          <w:lang w:val="en-US"/>
        </w:rPr>
      </w:pPr>
    </w:p>
    <w:sectPr w:rsidR="00B51E5F" w:rsidRPr="0029288D" w:rsidSect="001D118D">
      <w:headerReference w:type="default" r:id="rId12"/>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8F339" w14:textId="77777777" w:rsidR="008744A2" w:rsidRDefault="008744A2" w:rsidP="001D118D">
      <w:pPr>
        <w:spacing w:line="240" w:lineRule="auto"/>
      </w:pPr>
      <w:r>
        <w:separator/>
      </w:r>
    </w:p>
  </w:endnote>
  <w:endnote w:type="continuationSeparator" w:id="0">
    <w:p w14:paraId="71A05241" w14:textId="77777777" w:rsidR="008744A2" w:rsidRDefault="008744A2" w:rsidP="001D118D">
      <w:pPr>
        <w:spacing w:line="240" w:lineRule="auto"/>
      </w:pPr>
      <w:r>
        <w:continuationSeparator/>
      </w:r>
    </w:p>
  </w:endnote>
  <w:endnote w:type="continuationNotice" w:id="1">
    <w:p w14:paraId="1490C71F" w14:textId="77777777" w:rsidR="008744A2" w:rsidRDefault="008744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E883" w14:textId="77777777" w:rsidR="008744A2" w:rsidRDefault="008744A2" w:rsidP="001D118D">
      <w:pPr>
        <w:spacing w:line="240" w:lineRule="auto"/>
      </w:pPr>
      <w:r>
        <w:separator/>
      </w:r>
    </w:p>
  </w:footnote>
  <w:footnote w:type="continuationSeparator" w:id="0">
    <w:p w14:paraId="6C0A68F9" w14:textId="77777777" w:rsidR="008744A2" w:rsidRDefault="008744A2" w:rsidP="001D118D">
      <w:pPr>
        <w:spacing w:line="240" w:lineRule="auto"/>
      </w:pPr>
      <w:r>
        <w:continuationSeparator/>
      </w:r>
    </w:p>
  </w:footnote>
  <w:footnote w:type="continuationNotice" w:id="1">
    <w:p w14:paraId="0A83D3B8" w14:textId="77777777" w:rsidR="008744A2" w:rsidRDefault="008744A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D0B42" w14:textId="10FF1B7D" w:rsidR="001D118D" w:rsidRDefault="006F3A4E">
    <w:pPr>
      <w:pStyle w:val="Kopfzeile"/>
    </w:pPr>
    <w:r>
      <w:rPr>
        <w:noProof/>
      </w:rPr>
      <w:drawing>
        <wp:anchor distT="0" distB="0" distL="114300" distR="114300" simplePos="0" relativeHeight="251658240" behindDoc="0" locked="0" layoutInCell="1" allowOverlap="1" wp14:anchorId="69F00D54" wp14:editId="275C4637">
          <wp:simplePos x="0" y="0"/>
          <wp:positionH relativeFrom="margin">
            <wp:posOffset>2617372</wp:posOffset>
          </wp:positionH>
          <wp:positionV relativeFrom="paragraph">
            <wp:posOffset>-83820</wp:posOffset>
          </wp:positionV>
          <wp:extent cx="3193415" cy="780415"/>
          <wp:effectExtent l="0" t="0" r="6985"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H_Gruppe_Logo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3415" cy="7804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3DE3D5B8" wp14:editId="25CE4D40">
          <wp:simplePos x="0" y="0"/>
          <wp:positionH relativeFrom="column">
            <wp:posOffset>-174039</wp:posOffset>
          </wp:positionH>
          <wp:positionV relativeFrom="paragraph">
            <wp:posOffset>-55245</wp:posOffset>
          </wp:positionV>
          <wp:extent cx="1251585" cy="77851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40176"/>
    <w:rsid w:val="00061F91"/>
    <w:rsid w:val="00080421"/>
    <w:rsid w:val="000E0A43"/>
    <w:rsid w:val="000E25BF"/>
    <w:rsid w:val="000F2CB2"/>
    <w:rsid w:val="00110EEB"/>
    <w:rsid w:val="00123F82"/>
    <w:rsid w:val="00125197"/>
    <w:rsid w:val="00125DAB"/>
    <w:rsid w:val="00126858"/>
    <w:rsid w:val="00131ED9"/>
    <w:rsid w:val="001525DE"/>
    <w:rsid w:val="00195960"/>
    <w:rsid w:val="001A19F2"/>
    <w:rsid w:val="001A3404"/>
    <w:rsid w:val="001B24CF"/>
    <w:rsid w:val="001D118D"/>
    <w:rsid w:val="001D2FF4"/>
    <w:rsid w:val="001E0CFE"/>
    <w:rsid w:val="00201FFB"/>
    <w:rsid w:val="00206948"/>
    <w:rsid w:val="00207208"/>
    <w:rsid w:val="00230FED"/>
    <w:rsid w:val="00240C59"/>
    <w:rsid w:val="00250316"/>
    <w:rsid w:val="0025571A"/>
    <w:rsid w:val="0029288D"/>
    <w:rsid w:val="00292F3C"/>
    <w:rsid w:val="00294E10"/>
    <w:rsid w:val="00296F0C"/>
    <w:rsid w:val="002A1BA7"/>
    <w:rsid w:val="002A3E7C"/>
    <w:rsid w:val="002A5417"/>
    <w:rsid w:val="002F0899"/>
    <w:rsid w:val="002F77F0"/>
    <w:rsid w:val="00322610"/>
    <w:rsid w:val="00323D19"/>
    <w:rsid w:val="00341FA4"/>
    <w:rsid w:val="00364884"/>
    <w:rsid w:val="00375C8B"/>
    <w:rsid w:val="00383392"/>
    <w:rsid w:val="00393720"/>
    <w:rsid w:val="00396963"/>
    <w:rsid w:val="003D2DF2"/>
    <w:rsid w:val="003E66D8"/>
    <w:rsid w:val="003F1224"/>
    <w:rsid w:val="00440BCE"/>
    <w:rsid w:val="00443547"/>
    <w:rsid w:val="004B2908"/>
    <w:rsid w:val="004C097C"/>
    <w:rsid w:val="004E5E0D"/>
    <w:rsid w:val="00507F96"/>
    <w:rsid w:val="005150C5"/>
    <w:rsid w:val="00534EF2"/>
    <w:rsid w:val="00535D2B"/>
    <w:rsid w:val="00573D53"/>
    <w:rsid w:val="00584BB7"/>
    <w:rsid w:val="005855C1"/>
    <w:rsid w:val="005A626A"/>
    <w:rsid w:val="005A7CB1"/>
    <w:rsid w:val="00656DBB"/>
    <w:rsid w:val="00660F8F"/>
    <w:rsid w:val="00667F13"/>
    <w:rsid w:val="006A6BDC"/>
    <w:rsid w:val="006B68BF"/>
    <w:rsid w:val="006C5485"/>
    <w:rsid w:val="006C5526"/>
    <w:rsid w:val="006D5237"/>
    <w:rsid w:val="006F3A4E"/>
    <w:rsid w:val="006F5B0C"/>
    <w:rsid w:val="00700F2B"/>
    <w:rsid w:val="00704787"/>
    <w:rsid w:val="00720CA8"/>
    <w:rsid w:val="00726264"/>
    <w:rsid w:val="00737514"/>
    <w:rsid w:val="00751096"/>
    <w:rsid w:val="0075130A"/>
    <w:rsid w:val="00753A8F"/>
    <w:rsid w:val="007A5A78"/>
    <w:rsid w:val="007B7347"/>
    <w:rsid w:val="007E76B3"/>
    <w:rsid w:val="007F2CDD"/>
    <w:rsid w:val="00813E61"/>
    <w:rsid w:val="00824E43"/>
    <w:rsid w:val="00847A06"/>
    <w:rsid w:val="008643B2"/>
    <w:rsid w:val="00871608"/>
    <w:rsid w:val="008744A2"/>
    <w:rsid w:val="00893C32"/>
    <w:rsid w:val="00894D44"/>
    <w:rsid w:val="008A483F"/>
    <w:rsid w:val="008A6AC6"/>
    <w:rsid w:val="008B2B09"/>
    <w:rsid w:val="008B3E41"/>
    <w:rsid w:val="008C523A"/>
    <w:rsid w:val="008D0DCA"/>
    <w:rsid w:val="008D5B53"/>
    <w:rsid w:val="008E56A3"/>
    <w:rsid w:val="0092009D"/>
    <w:rsid w:val="00944660"/>
    <w:rsid w:val="00946328"/>
    <w:rsid w:val="00970F4E"/>
    <w:rsid w:val="009977D2"/>
    <w:rsid w:val="009B0A5C"/>
    <w:rsid w:val="009B3079"/>
    <w:rsid w:val="009C6069"/>
    <w:rsid w:val="009E522B"/>
    <w:rsid w:val="009F44EC"/>
    <w:rsid w:val="00A01654"/>
    <w:rsid w:val="00A13647"/>
    <w:rsid w:val="00A43BBB"/>
    <w:rsid w:val="00A530A7"/>
    <w:rsid w:val="00A57B1D"/>
    <w:rsid w:val="00A728DE"/>
    <w:rsid w:val="00A74721"/>
    <w:rsid w:val="00A77819"/>
    <w:rsid w:val="00A956DA"/>
    <w:rsid w:val="00AB118D"/>
    <w:rsid w:val="00AB61F4"/>
    <w:rsid w:val="00AB6FFE"/>
    <w:rsid w:val="00AD6E75"/>
    <w:rsid w:val="00AE6208"/>
    <w:rsid w:val="00AE6F87"/>
    <w:rsid w:val="00AF2DE2"/>
    <w:rsid w:val="00B0120C"/>
    <w:rsid w:val="00B51E5F"/>
    <w:rsid w:val="00B7707F"/>
    <w:rsid w:val="00B87746"/>
    <w:rsid w:val="00B94DCA"/>
    <w:rsid w:val="00BC2179"/>
    <w:rsid w:val="00BF64F8"/>
    <w:rsid w:val="00C056E3"/>
    <w:rsid w:val="00C33C48"/>
    <w:rsid w:val="00C37E16"/>
    <w:rsid w:val="00C45A4F"/>
    <w:rsid w:val="00C72E9A"/>
    <w:rsid w:val="00C92209"/>
    <w:rsid w:val="00C94F9D"/>
    <w:rsid w:val="00C95248"/>
    <w:rsid w:val="00CA023C"/>
    <w:rsid w:val="00CE1D1E"/>
    <w:rsid w:val="00CE459E"/>
    <w:rsid w:val="00CE4A8A"/>
    <w:rsid w:val="00D02A2A"/>
    <w:rsid w:val="00D02E7D"/>
    <w:rsid w:val="00D1691F"/>
    <w:rsid w:val="00D46EE2"/>
    <w:rsid w:val="00D53BE2"/>
    <w:rsid w:val="00D661EA"/>
    <w:rsid w:val="00D87D63"/>
    <w:rsid w:val="00D9406A"/>
    <w:rsid w:val="00D9608C"/>
    <w:rsid w:val="00DB72A4"/>
    <w:rsid w:val="00DC1E44"/>
    <w:rsid w:val="00DF0331"/>
    <w:rsid w:val="00DF4D04"/>
    <w:rsid w:val="00DF6F0A"/>
    <w:rsid w:val="00E318A1"/>
    <w:rsid w:val="00E71A86"/>
    <w:rsid w:val="00E72AF3"/>
    <w:rsid w:val="00E7588C"/>
    <w:rsid w:val="00E841DF"/>
    <w:rsid w:val="00E92D7F"/>
    <w:rsid w:val="00E93284"/>
    <w:rsid w:val="00EB3972"/>
    <w:rsid w:val="00ED3739"/>
    <w:rsid w:val="00EF01B1"/>
    <w:rsid w:val="00EF3A35"/>
    <w:rsid w:val="00F64CF2"/>
    <w:rsid w:val="00F91056"/>
    <w:rsid w:val="00F94088"/>
    <w:rsid w:val="00FB3C26"/>
    <w:rsid w:val="00FB71A5"/>
    <w:rsid w:val="00FC5566"/>
    <w:rsid w:val="00FE5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01174125">
      <w:bodyDiv w:val="1"/>
      <w:marLeft w:val="0"/>
      <w:marRight w:val="0"/>
      <w:marTop w:val="0"/>
      <w:marBottom w:val="0"/>
      <w:divBdr>
        <w:top w:val="none" w:sz="0" w:space="0" w:color="auto"/>
        <w:left w:val="none" w:sz="0" w:space="0" w:color="auto"/>
        <w:bottom w:val="none" w:sz="0" w:space="0" w:color="auto"/>
        <w:right w:val="none" w:sz="0" w:space="0" w:color="auto"/>
      </w:divBdr>
    </w:div>
    <w:div w:id="504593944">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52703741">
      <w:bodyDiv w:val="1"/>
      <w:marLeft w:val="0"/>
      <w:marRight w:val="0"/>
      <w:marTop w:val="0"/>
      <w:marBottom w:val="0"/>
      <w:divBdr>
        <w:top w:val="none" w:sz="0" w:space="0" w:color="auto"/>
        <w:left w:val="none" w:sz="0" w:space="0" w:color="auto"/>
        <w:bottom w:val="none" w:sz="0" w:space="0" w:color="auto"/>
        <w:right w:val="none" w:sz="0" w:space="0" w:color="auto"/>
      </w:divBdr>
    </w:div>
    <w:div w:id="79675298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449008035">
      <w:bodyDiv w:val="1"/>
      <w:marLeft w:val="0"/>
      <w:marRight w:val="0"/>
      <w:marTop w:val="0"/>
      <w:marBottom w:val="0"/>
      <w:divBdr>
        <w:top w:val="none" w:sz="0" w:space="0" w:color="auto"/>
        <w:left w:val="none" w:sz="0" w:space="0" w:color="auto"/>
        <w:bottom w:val="none" w:sz="0" w:space="0" w:color="auto"/>
        <w:right w:val="none" w:sz="0" w:space="0" w:color="auto"/>
      </w:divBdr>
    </w:div>
    <w:div w:id="1494417805">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boehringer@bmb-consult.com" TargetMode="External"/><Relationship Id="rId5" Type="http://schemas.openxmlformats.org/officeDocument/2006/relationships/settings" Target="settings.xml"/><Relationship Id="rId10" Type="http://schemas.openxmlformats.org/officeDocument/2006/relationships/hyperlink" Target="mailto:%20Luciana.Filizzola@gmh-gruppe.de" TargetMode="External"/><Relationship Id="rId4" Type="http://schemas.openxmlformats.org/officeDocument/2006/relationships/styles" Target="styles.xml"/><Relationship Id="rId9" Type="http://schemas.openxmlformats.org/officeDocument/2006/relationships/hyperlink" Target="http://www.gmh-grupp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F6F9E4098FA24FA228877026888409" ma:contentTypeVersion="17" ma:contentTypeDescription="Ein neues Dokument erstellen." ma:contentTypeScope="" ma:versionID="bd99b8d8fd496575b3be3131e67a2a95">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447a5804acbab734badaef43afe8c0e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91BB2C75-D7CB-4A26-9E62-F0A42B520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818</Words>
  <Characters>5156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3</cp:revision>
  <cp:lastPrinted>2023-05-10T12:06:00Z</cp:lastPrinted>
  <dcterms:created xsi:type="dcterms:W3CDTF">2025-02-26T07:56:00Z</dcterms:created>
  <dcterms:modified xsi:type="dcterms:W3CDTF">2025-02-26T08:02:00Z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