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A6B8A" w14:textId="5FB78EBE" w:rsidR="00AC12AC" w:rsidRPr="00B01792" w:rsidRDefault="00DB72A4" w:rsidP="00FD03FB">
      <w:pPr>
        <w:rPr>
          <w:rFonts w:ascii="Arial" w:hAnsi="Arial" w:cs="Arial"/>
          <w:b/>
          <w:sz w:val="28"/>
        </w:rPr>
      </w:pPr>
      <w:r w:rsidRPr="00204D84">
        <w:rPr>
          <w:rFonts w:ascii="Arial" w:hAnsi="Arial" w:cs="Arial"/>
          <w:b/>
          <w:sz w:val="28"/>
        </w:rPr>
        <w:t>Medieninformation</w:t>
      </w:r>
    </w:p>
    <w:p w14:paraId="46E93142" w14:textId="77777777" w:rsidR="009B16CB" w:rsidRPr="009B16CB" w:rsidRDefault="009B16CB" w:rsidP="009B16CB">
      <w:pPr>
        <w:pStyle w:val="Default"/>
        <w:jc w:val="both"/>
        <w:rPr>
          <w:rStyle w:val="Fett"/>
          <w:rFonts w:ascii="Arial" w:eastAsia="Times New Roman" w:hAnsi="Arial" w:cs="Arial"/>
          <w:b w:val="0"/>
          <w:color w:val="auto"/>
          <w:sz w:val="22"/>
          <w:szCs w:val="22"/>
          <w:lang w:eastAsia="de-DE"/>
        </w:rPr>
      </w:pPr>
    </w:p>
    <w:p w14:paraId="2E929DE0" w14:textId="43CD3625" w:rsidR="0068624D" w:rsidRPr="00717D02" w:rsidRDefault="00936FAF" w:rsidP="0068624D">
      <w:pPr>
        <w:tabs>
          <w:tab w:val="left" w:pos="1134"/>
          <w:tab w:val="right" w:pos="5954"/>
          <w:tab w:val="decimal" w:pos="6804"/>
          <w:tab w:val="decimal" w:pos="8505"/>
        </w:tabs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Starke </w:t>
      </w:r>
      <w:r w:rsidR="00DA21C9" w:rsidRPr="00DA21C9">
        <w:rPr>
          <w:rFonts w:ascii="Arial" w:hAnsi="Arial" w:cs="Arial"/>
          <w:b/>
          <w:bCs/>
          <w:szCs w:val="22"/>
        </w:rPr>
        <w:t xml:space="preserve">Partnerschaft </w:t>
      </w:r>
      <w:r w:rsidR="00475A88">
        <w:rPr>
          <w:rFonts w:ascii="Arial" w:hAnsi="Arial" w:cs="Arial"/>
          <w:b/>
          <w:bCs/>
          <w:szCs w:val="22"/>
        </w:rPr>
        <w:t xml:space="preserve">in der </w:t>
      </w:r>
      <w:proofErr w:type="gramStart"/>
      <w:r w:rsidR="00475A88">
        <w:rPr>
          <w:rFonts w:ascii="Arial" w:hAnsi="Arial" w:cs="Arial"/>
          <w:b/>
          <w:bCs/>
          <w:szCs w:val="22"/>
        </w:rPr>
        <w:t>GMH Gruppe</w:t>
      </w:r>
      <w:proofErr w:type="gramEnd"/>
      <w:r w:rsidR="00475A88">
        <w:rPr>
          <w:rFonts w:ascii="Arial" w:hAnsi="Arial" w:cs="Arial"/>
          <w:b/>
          <w:bCs/>
          <w:szCs w:val="22"/>
        </w:rPr>
        <w:t xml:space="preserve"> für </w:t>
      </w:r>
      <w:r>
        <w:rPr>
          <w:rFonts w:ascii="Arial" w:hAnsi="Arial" w:cs="Arial"/>
          <w:b/>
          <w:bCs/>
          <w:szCs w:val="22"/>
        </w:rPr>
        <w:t xml:space="preserve">exzellente </w:t>
      </w:r>
      <w:r w:rsidR="00DA21C9" w:rsidRPr="00DA21C9">
        <w:rPr>
          <w:rFonts w:ascii="Arial" w:hAnsi="Arial" w:cs="Arial"/>
          <w:b/>
          <w:bCs/>
          <w:szCs w:val="22"/>
        </w:rPr>
        <w:t>Lösungen</w:t>
      </w:r>
      <w:r w:rsidR="00475A88">
        <w:rPr>
          <w:rFonts w:ascii="Arial" w:hAnsi="Arial" w:cs="Arial"/>
          <w:b/>
          <w:bCs/>
          <w:szCs w:val="22"/>
        </w:rPr>
        <w:t xml:space="preserve"> bei Großprojekten</w:t>
      </w:r>
    </w:p>
    <w:p w14:paraId="7C02484A" w14:textId="7E3C1CF3" w:rsidR="0068624D" w:rsidRDefault="00DA21C9" w:rsidP="00564F0B">
      <w:pPr>
        <w:tabs>
          <w:tab w:val="left" w:pos="1134"/>
          <w:tab w:val="right" w:pos="5954"/>
          <w:tab w:val="decimal" w:pos="6804"/>
          <w:tab w:val="decimal" w:pos="8505"/>
        </w:tabs>
        <w:spacing w:line="240" w:lineRule="auto"/>
        <w:jc w:val="both"/>
        <w:rPr>
          <w:rFonts w:ascii="Arial" w:hAnsi="Arial" w:cs="Arial"/>
          <w:szCs w:val="22"/>
        </w:rPr>
      </w:pPr>
      <w:r w:rsidRPr="00DA21C9">
        <w:rPr>
          <w:rFonts w:ascii="Arial" w:hAnsi="Arial" w:cs="Arial"/>
          <w:szCs w:val="22"/>
        </w:rPr>
        <w:t xml:space="preserve">Schmiedewerke Gröditz und Edelstahlwerk Kind &amp; Co. kooperieren bei sehr großen, ungeteilten </w:t>
      </w:r>
      <w:bookmarkStart w:id="0" w:name="_Hlk188953002"/>
      <w:r w:rsidRPr="00DA21C9">
        <w:rPr>
          <w:rFonts w:ascii="Arial" w:hAnsi="Arial" w:cs="Arial"/>
          <w:szCs w:val="22"/>
        </w:rPr>
        <w:t>Aluminium-Druckgusswerkzeug</w:t>
      </w:r>
      <w:r w:rsidR="00F345E3">
        <w:rPr>
          <w:rFonts w:ascii="Arial" w:hAnsi="Arial" w:cs="Arial"/>
          <w:szCs w:val="22"/>
        </w:rPr>
        <w:t>en</w:t>
      </w:r>
      <w:bookmarkEnd w:id="0"/>
    </w:p>
    <w:p w14:paraId="71E1A415" w14:textId="77777777" w:rsidR="00475A88" w:rsidRPr="00717D02" w:rsidRDefault="00475A88" w:rsidP="00564F0B">
      <w:pPr>
        <w:tabs>
          <w:tab w:val="left" w:pos="1134"/>
          <w:tab w:val="right" w:pos="5954"/>
          <w:tab w:val="decimal" w:pos="6804"/>
          <w:tab w:val="decimal" w:pos="8505"/>
        </w:tabs>
        <w:spacing w:line="240" w:lineRule="auto"/>
        <w:jc w:val="both"/>
        <w:rPr>
          <w:rFonts w:ascii="Arial" w:hAnsi="Arial" w:cs="Arial"/>
          <w:szCs w:val="22"/>
        </w:rPr>
      </w:pPr>
    </w:p>
    <w:p w14:paraId="6C001D9B" w14:textId="77777777" w:rsidR="007D1049" w:rsidRDefault="007D1049" w:rsidP="008E19E2">
      <w:pPr>
        <w:spacing w:line="240" w:lineRule="auto"/>
        <w:jc w:val="both"/>
        <w:rPr>
          <w:rFonts w:ascii="Arial" w:hAnsi="Arial" w:cs="Arial"/>
          <w:bCs/>
          <w:szCs w:val="22"/>
        </w:rPr>
      </w:pPr>
    </w:p>
    <w:p w14:paraId="71443DE9" w14:textId="23419A4A" w:rsidR="00310828" w:rsidRDefault="00DA21C9" w:rsidP="00310828">
      <w:pPr>
        <w:spacing w:line="240" w:lineRule="auto"/>
        <w:jc w:val="both"/>
        <w:rPr>
          <w:rFonts w:ascii="Arial" w:hAnsi="Arial" w:cs="Arial"/>
          <w:bCs/>
          <w:szCs w:val="22"/>
        </w:rPr>
      </w:pPr>
      <w:r w:rsidRPr="00310828">
        <w:rPr>
          <w:rFonts w:ascii="Arial" w:hAnsi="Arial" w:cs="Arial"/>
          <w:b/>
          <w:bCs/>
          <w:szCs w:val="22"/>
        </w:rPr>
        <w:t>Gröditz/Wiehl</w:t>
      </w:r>
      <w:r w:rsidR="007D1049" w:rsidRPr="00310828">
        <w:rPr>
          <w:rFonts w:ascii="Arial" w:hAnsi="Arial" w:cs="Arial"/>
          <w:b/>
          <w:bCs/>
          <w:szCs w:val="22"/>
        </w:rPr>
        <w:t xml:space="preserve">, </w:t>
      </w:r>
      <w:r w:rsidR="00F345E3">
        <w:rPr>
          <w:rFonts w:ascii="Arial" w:hAnsi="Arial" w:cs="Arial"/>
          <w:b/>
          <w:bCs/>
          <w:szCs w:val="22"/>
        </w:rPr>
        <w:t>30</w:t>
      </w:r>
      <w:r w:rsidR="00C8039D" w:rsidRPr="00310828">
        <w:rPr>
          <w:rFonts w:ascii="Arial" w:hAnsi="Arial" w:cs="Arial"/>
          <w:b/>
          <w:bCs/>
          <w:szCs w:val="22"/>
        </w:rPr>
        <w:t xml:space="preserve">. </w:t>
      </w:r>
      <w:r w:rsidRPr="00310828">
        <w:rPr>
          <w:rFonts w:ascii="Arial" w:hAnsi="Arial" w:cs="Arial"/>
          <w:b/>
          <w:bCs/>
          <w:szCs w:val="22"/>
        </w:rPr>
        <w:t>Januar</w:t>
      </w:r>
      <w:r w:rsidR="00457702" w:rsidRPr="00310828">
        <w:rPr>
          <w:rFonts w:ascii="Arial" w:hAnsi="Arial" w:cs="Arial"/>
          <w:b/>
          <w:bCs/>
          <w:szCs w:val="22"/>
        </w:rPr>
        <w:t xml:space="preserve"> </w:t>
      </w:r>
      <w:r w:rsidR="007D1049" w:rsidRPr="00310828">
        <w:rPr>
          <w:rFonts w:ascii="Arial" w:hAnsi="Arial" w:cs="Arial"/>
          <w:b/>
          <w:bCs/>
          <w:szCs w:val="22"/>
        </w:rPr>
        <w:t>202</w:t>
      </w:r>
      <w:r w:rsidRPr="00310828">
        <w:rPr>
          <w:rFonts w:ascii="Arial" w:hAnsi="Arial" w:cs="Arial"/>
          <w:b/>
          <w:bCs/>
          <w:szCs w:val="22"/>
        </w:rPr>
        <w:t>5</w:t>
      </w:r>
      <w:r w:rsidR="007D1049" w:rsidRPr="00310828">
        <w:rPr>
          <w:rFonts w:ascii="Arial" w:hAnsi="Arial" w:cs="Arial"/>
          <w:bCs/>
          <w:szCs w:val="22"/>
        </w:rPr>
        <w:t xml:space="preserve"> </w:t>
      </w:r>
      <w:r w:rsidR="00310828" w:rsidRPr="00310828">
        <w:rPr>
          <w:rFonts w:ascii="Arial" w:hAnsi="Arial" w:cs="Arial"/>
          <w:b/>
          <w:bCs/>
          <w:szCs w:val="22"/>
        </w:rPr>
        <w:t>–</w:t>
      </w:r>
      <w:r w:rsidR="00310828" w:rsidRPr="00310828">
        <w:rPr>
          <w:rFonts w:ascii="Arial" w:hAnsi="Arial" w:cs="Arial"/>
          <w:bCs/>
          <w:szCs w:val="22"/>
        </w:rPr>
        <w:t xml:space="preserve"> Zwei Schwergewichte der </w:t>
      </w:r>
      <w:proofErr w:type="gramStart"/>
      <w:r w:rsidR="00310828" w:rsidRPr="00310828">
        <w:rPr>
          <w:rFonts w:ascii="Arial" w:hAnsi="Arial" w:cs="Arial"/>
          <w:bCs/>
          <w:szCs w:val="22"/>
        </w:rPr>
        <w:t>GMH Gruppe</w:t>
      </w:r>
      <w:proofErr w:type="gramEnd"/>
      <w:r w:rsidR="00310828" w:rsidRPr="00310828">
        <w:rPr>
          <w:rFonts w:ascii="Arial" w:hAnsi="Arial" w:cs="Arial"/>
          <w:bCs/>
          <w:szCs w:val="22"/>
        </w:rPr>
        <w:t xml:space="preserve">, die Schmiedewerke Gröditz GmbH und </w:t>
      </w:r>
      <w:r w:rsidR="00E72CA5" w:rsidRPr="00E72CA5">
        <w:rPr>
          <w:rFonts w:ascii="Arial" w:hAnsi="Arial" w:cs="Arial"/>
          <w:bCs/>
          <w:szCs w:val="22"/>
        </w:rPr>
        <w:t>Kind &amp; Co., Edelstahlwerk, GmbH &amp; Co. KG,</w:t>
      </w:r>
      <w:r w:rsidR="00310828" w:rsidRPr="00310828">
        <w:rPr>
          <w:rFonts w:ascii="Arial" w:hAnsi="Arial" w:cs="Arial"/>
          <w:bCs/>
          <w:szCs w:val="22"/>
        </w:rPr>
        <w:t xml:space="preserve"> vereinen ihre Stärken in einer wegweisenden Partnerschaft. Gemeinsam setzen sie neue Maßstäbe </w:t>
      </w:r>
      <w:r w:rsidR="004E579E">
        <w:rPr>
          <w:rFonts w:ascii="Arial" w:hAnsi="Arial" w:cs="Arial"/>
          <w:bCs/>
          <w:szCs w:val="22"/>
        </w:rPr>
        <w:t xml:space="preserve">für Kunden aus </w:t>
      </w:r>
      <w:r w:rsidR="00310828" w:rsidRPr="00310828">
        <w:rPr>
          <w:rFonts w:ascii="Arial" w:hAnsi="Arial" w:cs="Arial"/>
          <w:bCs/>
          <w:szCs w:val="22"/>
        </w:rPr>
        <w:t>der Aluminium-Druckgussindustrie und liefern Lösungen, die nicht nur durch Präzision, sondern auch durch Nachhaltigkeit überzeugen.</w:t>
      </w:r>
      <w:r w:rsidR="00310828">
        <w:rPr>
          <w:rFonts w:ascii="Arial" w:hAnsi="Arial" w:cs="Arial"/>
          <w:bCs/>
          <w:szCs w:val="22"/>
        </w:rPr>
        <w:t xml:space="preserve"> </w:t>
      </w:r>
      <w:r w:rsidR="00042CFB">
        <w:rPr>
          <w:rFonts w:ascii="Arial" w:hAnsi="Arial" w:cs="Arial"/>
          <w:bCs/>
          <w:szCs w:val="22"/>
        </w:rPr>
        <w:t>Wie gut sich die beiden Partner in vielerlei Hinsicht ergänzen, kann bei einem sehr großen Druckgussformenprojekt nachgewiesen werden.</w:t>
      </w:r>
    </w:p>
    <w:p w14:paraId="774948FC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60CFCAE7" w14:textId="77777777" w:rsidR="004E579E" w:rsidRDefault="004E579E" w:rsidP="004E579E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310828">
        <w:rPr>
          <w:rFonts w:ascii="Arial" w:hAnsi="Arial" w:cs="Arial"/>
          <w:b/>
          <w:bCs/>
          <w:sz w:val="22"/>
          <w:szCs w:val="22"/>
        </w:rPr>
        <w:t>Perfekte Synergie durch abgestimmte Prozesse</w:t>
      </w:r>
    </w:p>
    <w:p w14:paraId="7DBCF342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694D7EA4" w14:textId="107A5481" w:rsid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10828">
        <w:rPr>
          <w:rFonts w:ascii="Arial" w:hAnsi="Arial" w:cs="Arial"/>
          <w:bCs/>
          <w:sz w:val="22"/>
          <w:szCs w:val="22"/>
        </w:rPr>
        <w:t xml:space="preserve">Das Herzstück des Projekts, ein Druckgusswerkzeug mit einem Gesamtgewicht von 30 Tonnen, beeindruckt nicht nur durch seine Dimensionen, sondern auch durch die hochpräzise Verarbeitung. Die Schmiedewerke Gröditz fertigen </w:t>
      </w:r>
      <w:r w:rsidR="006431FF">
        <w:rPr>
          <w:rFonts w:ascii="Arial" w:hAnsi="Arial" w:cs="Arial"/>
          <w:bCs/>
          <w:sz w:val="22"/>
          <w:szCs w:val="22"/>
        </w:rPr>
        <w:t xml:space="preserve">die </w:t>
      </w:r>
      <w:r w:rsidR="00042CFB">
        <w:rPr>
          <w:rFonts w:ascii="Arial" w:hAnsi="Arial" w:cs="Arial"/>
          <w:bCs/>
          <w:sz w:val="22"/>
          <w:szCs w:val="22"/>
        </w:rPr>
        <w:t>große</w:t>
      </w:r>
      <w:r w:rsidR="006431FF">
        <w:rPr>
          <w:rFonts w:ascii="Arial" w:hAnsi="Arial" w:cs="Arial"/>
          <w:bCs/>
          <w:sz w:val="22"/>
          <w:szCs w:val="22"/>
        </w:rPr>
        <w:t>n</w:t>
      </w:r>
      <w:r w:rsidR="00042CFB">
        <w:rPr>
          <w:rFonts w:ascii="Arial" w:hAnsi="Arial" w:cs="Arial"/>
          <w:bCs/>
          <w:sz w:val="22"/>
          <w:szCs w:val="22"/>
        </w:rPr>
        <w:t xml:space="preserve"> </w:t>
      </w:r>
      <w:r w:rsidR="004E579E">
        <w:rPr>
          <w:rFonts w:ascii="Arial" w:hAnsi="Arial" w:cs="Arial"/>
          <w:bCs/>
          <w:sz w:val="22"/>
          <w:szCs w:val="22"/>
        </w:rPr>
        <w:t>F</w:t>
      </w:r>
      <w:r w:rsidRPr="00310828">
        <w:rPr>
          <w:rFonts w:ascii="Arial" w:hAnsi="Arial" w:cs="Arial"/>
          <w:bCs/>
          <w:sz w:val="22"/>
          <w:szCs w:val="22"/>
        </w:rPr>
        <w:t>ormeinsätze</w:t>
      </w:r>
      <w:r w:rsidR="00B958BA">
        <w:rPr>
          <w:rFonts w:ascii="Arial" w:hAnsi="Arial" w:cs="Arial"/>
          <w:bCs/>
          <w:sz w:val="22"/>
          <w:szCs w:val="22"/>
        </w:rPr>
        <w:t xml:space="preserve"> i</w:t>
      </w:r>
      <w:r w:rsidR="006431FF">
        <w:rPr>
          <w:rFonts w:ascii="Arial" w:hAnsi="Arial" w:cs="Arial"/>
          <w:bCs/>
          <w:sz w:val="22"/>
          <w:szCs w:val="22"/>
        </w:rPr>
        <w:t xml:space="preserve">m </w:t>
      </w:r>
      <w:r w:rsidR="00B958BA">
        <w:rPr>
          <w:rFonts w:ascii="Arial" w:hAnsi="Arial" w:cs="Arial"/>
          <w:bCs/>
          <w:sz w:val="22"/>
          <w:szCs w:val="22"/>
        </w:rPr>
        <w:t>Stauch-/Reckschmiedeverfahren</w:t>
      </w:r>
      <w:r w:rsidRPr="00310828">
        <w:rPr>
          <w:rFonts w:ascii="Arial" w:hAnsi="Arial" w:cs="Arial"/>
          <w:bCs/>
          <w:sz w:val="22"/>
          <w:szCs w:val="22"/>
        </w:rPr>
        <w:t xml:space="preserve"> – mit Einzelgewichten von</w:t>
      </w:r>
      <w:r w:rsidR="00936FAF">
        <w:rPr>
          <w:rFonts w:ascii="Arial" w:hAnsi="Arial" w:cs="Arial"/>
          <w:bCs/>
          <w:sz w:val="22"/>
          <w:szCs w:val="22"/>
        </w:rPr>
        <w:t xml:space="preserve"> 8,3 und 9,6</w:t>
      </w:r>
      <w:r w:rsidRPr="00310828">
        <w:rPr>
          <w:rFonts w:ascii="Arial" w:hAnsi="Arial" w:cs="Arial"/>
          <w:bCs/>
          <w:sz w:val="22"/>
          <w:szCs w:val="22"/>
        </w:rPr>
        <w:t xml:space="preserve"> Tonnen</w:t>
      </w:r>
      <w:r w:rsidR="00F345E3">
        <w:rPr>
          <w:rFonts w:ascii="Arial" w:hAnsi="Arial" w:cs="Arial"/>
          <w:bCs/>
          <w:sz w:val="22"/>
          <w:szCs w:val="22"/>
        </w:rPr>
        <w:t xml:space="preserve">. </w:t>
      </w:r>
      <w:r w:rsidRPr="00310828">
        <w:rPr>
          <w:rFonts w:ascii="Arial" w:hAnsi="Arial" w:cs="Arial"/>
          <w:bCs/>
          <w:sz w:val="22"/>
          <w:szCs w:val="22"/>
        </w:rPr>
        <w:t xml:space="preserve">Parallel dazu liefert Kind &amp; Co. </w:t>
      </w:r>
      <w:r w:rsidR="00042CFB">
        <w:rPr>
          <w:rFonts w:ascii="Arial" w:hAnsi="Arial" w:cs="Arial"/>
          <w:bCs/>
          <w:sz w:val="22"/>
          <w:szCs w:val="22"/>
        </w:rPr>
        <w:t xml:space="preserve">passgenau </w:t>
      </w:r>
      <w:r w:rsidRPr="00310828">
        <w:rPr>
          <w:rFonts w:ascii="Arial" w:hAnsi="Arial" w:cs="Arial"/>
          <w:bCs/>
          <w:sz w:val="22"/>
          <w:szCs w:val="22"/>
        </w:rPr>
        <w:t xml:space="preserve">die </w:t>
      </w:r>
      <w:r w:rsidR="00042CFB">
        <w:rPr>
          <w:rFonts w:ascii="Arial" w:hAnsi="Arial" w:cs="Arial"/>
          <w:bCs/>
          <w:sz w:val="22"/>
          <w:szCs w:val="22"/>
        </w:rPr>
        <w:t>kleineren</w:t>
      </w:r>
      <w:r w:rsidR="00042CFB" w:rsidRPr="00310828">
        <w:rPr>
          <w:rFonts w:ascii="Arial" w:hAnsi="Arial" w:cs="Arial"/>
          <w:bCs/>
          <w:sz w:val="22"/>
          <w:szCs w:val="22"/>
        </w:rPr>
        <w:t xml:space="preserve"> </w:t>
      </w:r>
      <w:r w:rsidRPr="00310828">
        <w:rPr>
          <w:rFonts w:ascii="Arial" w:hAnsi="Arial" w:cs="Arial"/>
          <w:bCs/>
          <w:sz w:val="22"/>
          <w:szCs w:val="22"/>
        </w:rPr>
        <w:t>Teileinsätze und sorgt für die finale Härtebehandlung</w:t>
      </w:r>
      <w:r w:rsidR="00042CFB">
        <w:rPr>
          <w:rFonts w:ascii="Arial" w:hAnsi="Arial" w:cs="Arial"/>
          <w:bCs/>
          <w:sz w:val="22"/>
          <w:szCs w:val="22"/>
        </w:rPr>
        <w:t xml:space="preserve"> aller Einsätze</w:t>
      </w:r>
      <w:r w:rsidRPr="00310828">
        <w:rPr>
          <w:rFonts w:ascii="Arial" w:hAnsi="Arial" w:cs="Arial"/>
          <w:bCs/>
          <w:sz w:val="22"/>
          <w:szCs w:val="22"/>
        </w:rPr>
        <w:t xml:space="preserve"> in einem hochmodernen Vakuumofen. Dieses Verfahren garantiert maximale Langlebigkeit</w:t>
      </w:r>
      <w:r w:rsidR="00F345E3">
        <w:rPr>
          <w:rFonts w:ascii="Arial" w:hAnsi="Arial" w:cs="Arial"/>
          <w:bCs/>
          <w:sz w:val="22"/>
          <w:szCs w:val="22"/>
        </w:rPr>
        <w:t xml:space="preserve"> und</w:t>
      </w:r>
      <w:r w:rsidRPr="00310828">
        <w:rPr>
          <w:rFonts w:ascii="Arial" w:hAnsi="Arial" w:cs="Arial"/>
          <w:bCs/>
          <w:sz w:val="22"/>
          <w:szCs w:val="22"/>
        </w:rPr>
        <w:t xml:space="preserve"> eine hervorragende Leistungsfähigkeit der Formteile.</w:t>
      </w:r>
    </w:p>
    <w:p w14:paraId="03BCC167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6E482471" w14:textId="14D6D5C0" w:rsid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10828">
        <w:rPr>
          <w:rFonts w:ascii="Arial" w:hAnsi="Arial" w:cs="Arial"/>
          <w:bCs/>
          <w:sz w:val="22"/>
          <w:szCs w:val="22"/>
        </w:rPr>
        <w:t>Die Zusammenarbeit umfasst darüber hinaus die Kompetenz eines renommierten deutschen Formenbauers, der die Konstruktion der Form übernimmt, sowie eines internationalen Druckgussherstellers, der die Fertigung verantwortet. Das Ergebnis: eine durchgängige Prozesskette, die Qualität und Effizienz vereint und wegweisende Lösungen für den Automotive-Bereich bietet.</w:t>
      </w:r>
    </w:p>
    <w:p w14:paraId="6BF2E808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03B6B3B2" w14:textId="77777777" w:rsidR="00E85A61" w:rsidRPr="00334869" w:rsidRDefault="00E85A61" w:rsidP="00E85A6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334869">
        <w:rPr>
          <w:rFonts w:ascii="Arial" w:hAnsi="Arial" w:cs="Arial"/>
          <w:b/>
          <w:bCs/>
          <w:sz w:val="22"/>
          <w:szCs w:val="22"/>
        </w:rPr>
        <w:t>Erste Früchte der Integration</w:t>
      </w:r>
    </w:p>
    <w:p w14:paraId="4983F951" w14:textId="77777777" w:rsidR="00E85A61" w:rsidRPr="00334869" w:rsidRDefault="00E85A61" w:rsidP="00E85A61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2C058D0F" w14:textId="0D3B9D58" w:rsidR="00E85A61" w:rsidRDefault="00E85A61" w:rsidP="00E85A6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34869">
        <w:rPr>
          <w:rFonts w:ascii="Arial" w:hAnsi="Arial" w:cs="Arial"/>
          <w:bCs/>
          <w:sz w:val="22"/>
          <w:szCs w:val="22"/>
        </w:rPr>
        <w:t xml:space="preserve">Seit September letzten Jahres gehört Kind &amp; Co. zur </w:t>
      </w:r>
      <w:proofErr w:type="gramStart"/>
      <w:r w:rsidRPr="00334869">
        <w:rPr>
          <w:rFonts w:ascii="Arial" w:hAnsi="Arial" w:cs="Arial"/>
          <w:bCs/>
          <w:sz w:val="22"/>
          <w:szCs w:val="22"/>
        </w:rPr>
        <w:t>GMH Gruppe</w:t>
      </w:r>
      <w:proofErr w:type="gramEnd"/>
      <w:r w:rsidRPr="00334869">
        <w:rPr>
          <w:rFonts w:ascii="Arial" w:hAnsi="Arial" w:cs="Arial"/>
          <w:bCs/>
          <w:sz w:val="22"/>
          <w:szCs w:val="22"/>
        </w:rPr>
        <w:t xml:space="preserve">, zu der die Schmiedewerke Gröditz </w:t>
      </w:r>
      <w:r w:rsidR="0024070E">
        <w:rPr>
          <w:rFonts w:ascii="Arial" w:hAnsi="Arial" w:cs="Arial"/>
          <w:bCs/>
          <w:sz w:val="22"/>
          <w:szCs w:val="22"/>
        </w:rPr>
        <w:t xml:space="preserve">schon </w:t>
      </w:r>
      <w:r w:rsidR="00D12BFD" w:rsidRPr="00936FAF">
        <w:rPr>
          <w:rFonts w:ascii="Arial" w:hAnsi="Arial" w:cs="Arial"/>
          <w:bCs/>
          <w:sz w:val="22"/>
          <w:szCs w:val="22"/>
        </w:rPr>
        <w:t xml:space="preserve">seit </w:t>
      </w:r>
      <w:r w:rsidR="0024070E" w:rsidRPr="00564F0B">
        <w:rPr>
          <w:rFonts w:ascii="Arial" w:hAnsi="Arial" w:cs="Arial"/>
          <w:bCs/>
          <w:sz w:val="22"/>
          <w:szCs w:val="22"/>
        </w:rPr>
        <w:t xml:space="preserve">mehr als 25 </w:t>
      </w:r>
      <w:r w:rsidR="00D12BFD" w:rsidRPr="00564F0B">
        <w:rPr>
          <w:rFonts w:ascii="Arial" w:hAnsi="Arial" w:cs="Arial"/>
          <w:bCs/>
          <w:sz w:val="22"/>
          <w:szCs w:val="22"/>
        </w:rPr>
        <w:t>Jahren</w:t>
      </w:r>
      <w:r w:rsidR="00D12BFD">
        <w:rPr>
          <w:rFonts w:ascii="Arial" w:hAnsi="Arial" w:cs="Arial"/>
          <w:bCs/>
          <w:sz w:val="22"/>
          <w:szCs w:val="22"/>
        </w:rPr>
        <w:t xml:space="preserve"> </w:t>
      </w:r>
      <w:r w:rsidRPr="00334869">
        <w:rPr>
          <w:rFonts w:ascii="Arial" w:hAnsi="Arial" w:cs="Arial"/>
          <w:bCs/>
          <w:sz w:val="22"/>
          <w:szCs w:val="22"/>
        </w:rPr>
        <w:t xml:space="preserve">zählen. Diese Integration ermöglicht es beiden Unternehmen, ihre Kompetenzen optimal zu verzahnen und gemeinsam innovative Lösungen anzubieten. Das aktuelle Projekt ist </w:t>
      </w:r>
      <w:r w:rsidR="004132B4">
        <w:rPr>
          <w:rFonts w:ascii="Arial" w:hAnsi="Arial" w:cs="Arial"/>
          <w:bCs/>
          <w:sz w:val="22"/>
          <w:szCs w:val="22"/>
        </w:rPr>
        <w:t>eines der ersten</w:t>
      </w:r>
      <w:r w:rsidRPr="00334869">
        <w:rPr>
          <w:rFonts w:ascii="Arial" w:hAnsi="Arial" w:cs="Arial"/>
          <w:bCs/>
          <w:sz w:val="22"/>
          <w:szCs w:val="22"/>
        </w:rPr>
        <w:t>, das aus dieser engen Zusammenarbeit hervorgeht</w:t>
      </w:r>
      <w:r w:rsidR="00EE01AC" w:rsidRPr="00334869">
        <w:rPr>
          <w:rFonts w:ascii="Arial" w:hAnsi="Arial" w:cs="Arial"/>
          <w:bCs/>
          <w:sz w:val="22"/>
          <w:szCs w:val="22"/>
        </w:rPr>
        <w:t>. Es</w:t>
      </w:r>
      <w:r w:rsidRPr="00334869">
        <w:rPr>
          <w:rFonts w:ascii="Arial" w:hAnsi="Arial" w:cs="Arial"/>
          <w:bCs/>
          <w:sz w:val="22"/>
          <w:szCs w:val="22"/>
        </w:rPr>
        <w:t xml:space="preserve"> zeigt eindrucksvoll, wie Synergien innerhalb der </w:t>
      </w:r>
      <w:proofErr w:type="gramStart"/>
      <w:r w:rsidRPr="00334869">
        <w:rPr>
          <w:rFonts w:ascii="Arial" w:hAnsi="Arial" w:cs="Arial"/>
          <w:bCs/>
          <w:sz w:val="22"/>
          <w:szCs w:val="22"/>
        </w:rPr>
        <w:t>GMH Gruppe</w:t>
      </w:r>
      <w:proofErr w:type="gramEnd"/>
      <w:r w:rsidRPr="00334869">
        <w:rPr>
          <w:rFonts w:ascii="Arial" w:hAnsi="Arial" w:cs="Arial"/>
          <w:bCs/>
          <w:sz w:val="22"/>
          <w:szCs w:val="22"/>
        </w:rPr>
        <w:t xml:space="preserve"> </w:t>
      </w:r>
      <w:r w:rsidR="00EE01AC" w:rsidRPr="00334869">
        <w:rPr>
          <w:rFonts w:ascii="Arial" w:hAnsi="Arial" w:cs="Arial"/>
          <w:bCs/>
          <w:sz w:val="22"/>
          <w:szCs w:val="22"/>
        </w:rPr>
        <w:t xml:space="preserve">als Mehrwert für die Kunden </w:t>
      </w:r>
      <w:r w:rsidRPr="00334869">
        <w:rPr>
          <w:rFonts w:ascii="Arial" w:hAnsi="Arial" w:cs="Arial"/>
          <w:bCs/>
          <w:sz w:val="22"/>
          <w:szCs w:val="22"/>
        </w:rPr>
        <w:t>genutzt werden können. „</w:t>
      </w:r>
      <w:r w:rsidRPr="00334869">
        <w:rPr>
          <w:rFonts w:ascii="Arial" w:hAnsi="Arial" w:cs="Arial"/>
          <w:bCs/>
          <w:i/>
          <w:iCs/>
          <w:sz w:val="22"/>
          <w:szCs w:val="22"/>
        </w:rPr>
        <w:t xml:space="preserve">Die </w:t>
      </w:r>
      <w:r w:rsidR="00EE01AC" w:rsidRPr="00334869">
        <w:rPr>
          <w:rFonts w:ascii="Arial" w:hAnsi="Arial" w:cs="Arial"/>
          <w:bCs/>
          <w:i/>
          <w:iCs/>
          <w:sz w:val="22"/>
          <w:szCs w:val="22"/>
        </w:rPr>
        <w:t>Integration</w:t>
      </w:r>
      <w:r w:rsidRPr="00334869">
        <w:rPr>
          <w:rFonts w:ascii="Arial" w:hAnsi="Arial" w:cs="Arial"/>
          <w:bCs/>
          <w:i/>
          <w:iCs/>
          <w:sz w:val="22"/>
          <w:szCs w:val="22"/>
        </w:rPr>
        <w:t xml:space="preserve"> von Kind &amp; Co. in die </w:t>
      </w:r>
      <w:proofErr w:type="gramStart"/>
      <w:r w:rsidRPr="00334869">
        <w:rPr>
          <w:rFonts w:ascii="Arial" w:hAnsi="Arial" w:cs="Arial"/>
          <w:bCs/>
          <w:i/>
          <w:iCs/>
          <w:sz w:val="22"/>
          <w:szCs w:val="22"/>
        </w:rPr>
        <w:t>GMH Gruppe</w:t>
      </w:r>
      <w:proofErr w:type="gramEnd"/>
      <w:r w:rsidRPr="00334869">
        <w:rPr>
          <w:rFonts w:ascii="Arial" w:hAnsi="Arial" w:cs="Arial"/>
          <w:bCs/>
          <w:i/>
          <w:iCs/>
          <w:sz w:val="22"/>
          <w:szCs w:val="22"/>
        </w:rPr>
        <w:t xml:space="preserve"> war ein bedeutender Schritt, um unsere Position als </w:t>
      </w:r>
      <w:r w:rsidR="00115AA5" w:rsidRPr="00334869">
        <w:rPr>
          <w:rFonts w:ascii="Arial" w:hAnsi="Arial" w:cs="Arial"/>
          <w:bCs/>
          <w:i/>
          <w:iCs/>
          <w:sz w:val="22"/>
          <w:szCs w:val="22"/>
        </w:rPr>
        <w:t xml:space="preserve">drittgrößte Schmiedegruppe Europas </w:t>
      </w:r>
      <w:r w:rsidRPr="00334869">
        <w:rPr>
          <w:rFonts w:ascii="Arial" w:hAnsi="Arial" w:cs="Arial"/>
          <w:bCs/>
          <w:i/>
          <w:iCs/>
          <w:sz w:val="22"/>
          <w:szCs w:val="22"/>
        </w:rPr>
        <w:t>weiter auszubauen. Dieses Projekt zeigt, wie Integration und Zusammenarbeit Innovation fördern und neue Maßstäbe setzen können“</w:t>
      </w:r>
      <w:r w:rsidRPr="00334869">
        <w:rPr>
          <w:rFonts w:ascii="Arial" w:hAnsi="Arial" w:cs="Arial"/>
          <w:bCs/>
          <w:sz w:val="22"/>
          <w:szCs w:val="22"/>
        </w:rPr>
        <w:t xml:space="preserve">, betont Dr. Alexander Becker, CEO der </w:t>
      </w:r>
      <w:proofErr w:type="gramStart"/>
      <w:r w:rsidRPr="00334869">
        <w:rPr>
          <w:rFonts w:ascii="Arial" w:hAnsi="Arial" w:cs="Arial"/>
          <w:bCs/>
          <w:sz w:val="22"/>
          <w:szCs w:val="22"/>
        </w:rPr>
        <w:t>GMH Gruppe</w:t>
      </w:r>
      <w:proofErr w:type="gramEnd"/>
      <w:r w:rsidRPr="00334869">
        <w:rPr>
          <w:rFonts w:ascii="Arial" w:hAnsi="Arial" w:cs="Arial"/>
          <w:bCs/>
          <w:sz w:val="22"/>
          <w:szCs w:val="22"/>
        </w:rPr>
        <w:t>. „</w:t>
      </w:r>
      <w:r w:rsidRPr="00334869">
        <w:rPr>
          <w:rFonts w:ascii="Arial" w:hAnsi="Arial" w:cs="Arial"/>
          <w:bCs/>
          <w:i/>
          <w:iCs/>
          <w:sz w:val="22"/>
          <w:szCs w:val="22"/>
        </w:rPr>
        <w:t>Gemeinsam bieten wir unseren Kunden Lösungen, die überzeugen – durch Qualität, Nachhaltigkeit und Wirtschaftlichkeit.</w:t>
      </w:r>
      <w:r w:rsidRPr="00334869">
        <w:rPr>
          <w:rFonts w:ascii="Arial" w:hAnsi="Arial" w:cs="Arial"/>
          <w:bCs/>
          <w:sz w:val="22"/>
          <w:szCs w:val="22"/>
        </w:rPr>
        <w:t>“</w:t>
      </w:r>
    </w:p>
    <w:p w14:paraId="6AD9B166" w14:textId="77777777" w:rsidR="00E85A61" w:rsidRPr="00E85A61" w:rsidRDefault="00E85A61" w:rsidP="00E85A6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60AAFC48" w14:textId="77777777" w:rsidR="00310828" w:rsidRDefault="00310828" w:rsidP="0031082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310828">
        <w:rPr>
          <w:rFonts w:ascii="Arial" w:hAnsi="Arial" w:cs="Arial"/>
          <w:b/>
          <w:bCs/>
          <w:sz w:val="22"/>
          <w:szCs w:val="22"/>
        </w:rPr>
        <w:t>Nachhaltigkeit als Leitmotiv</w:t>
      </w:r>
    </w:p>
    <w:p w14:paraId="3A27AEC8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1A9D5277" w14:textId="7E480BC3" w:rsid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10828">
        <w:rPr>
          <w:rFonts w:ascii="Arial" w:hAnsi="Arial" w:cs="Arial"/>
          <w:bCs/>
          <w:sz w:val="22"/>
          <w:szCs w:val="22"/>
        </w:rPr>
        <w:t xml:space="preserve">Neben technischer Exzellenz steht die Nachhaltigkeit im Fokus der Kooperation. Die </w:t>
      </w:r>
      <w:proofErr w:type="gramStart"/>
      <w:r w:rsidRPr="00310828">
        <w:rPr>
          <w:rFonts w:ascii="Arial" w:hAnsi="Arial" w:cs="Arial"/>
          <w:bCs/>
          <w:sz w:val="22"/>
          <w:szCs w:val="22"/>
        </w:rPr>
        <w:t>GMH Gruppe</w:t>
      </w:r>
      <w:proofErr w:type="gramEnd"/>
      <w:r w:rsidRPr="00310828">
        <w:rPr>
          <w:rFonts w:ascii="Arial" w:hAnsi="Arial" w:cs="Arial"/>
          <w:bCs/>
          <w:sz w:val="22"/>
          <w:szCs w:val="22"/>
        </w:rPr>
        <w:t xml:space="preserve"> setzt auf ressourcenschonende Produktionsverfahren: Das Vormaterial wird in </w:t>
      </w:r>
      <w:r w:rsidRPr="00310828">
        <w:rPr>
          <w:rFonts w:ascii="Arial" w:hAnsi="Arial" w:cs="Arial"/>
          <w:bCs/>
          <w:sz w:val="22"/>
          <w:szCs w:val="22"/>
        </w:rPr>
        <w:lastRenderedPageBreak/>
        <w:t xml:space="preserve">Elektrolichtbogenöfen aus recyceltem Stahlschrott erschmolzen, wodurch die </w:t>
      </w:r>
      <w:r w:rsidR="00F345E3" w:rsidRPr="00564F0B">
        <w:rPr>
          <w:rFonts w:ascii="Arial" w:hAnsi="Arial" w:cs="Arial"/>
          <w:sz w:val="22"/>
          <w:szCs w:val="22"/>
        </w:rPr>
        <w:t>CO</w:t>
      </w:r>
      <w:r w:rsidR="00F345E3" w:rsidRPr="00564F0B">
        <w:rPr>
          <w:rFonts w:ascii="Cambria Math" w:hAnsi="Cambria Math" w:cs="Cambria Math"/>
          <w:sz w:val="22"/>
          <w:szCs w:val="22"/>
        </w:rPr>
        <w:t>₂</w:t>
      </w:r>
      <w:r w:rsidRPr="00310828">
        <w:rPr>
          <w:rFonts w:ascii="Arial" w:hAnsi="Arial" w:cs="Arial"/>
          <w:bCs/>
          <w:sz w:val="22"/>
          <w:szCs w:val="22"/>
        </w:rPr>
        <w:t xml:space="preserve">-Emissionen im Vergleich zu herkömmlichen Hochofenverfahren um das Fünffache reduziert werden. Darüber hinaus schließt </w:t>
      </w:r>
      <w:r>
        <w:rPr>
          <w:rFonts w:ascii="Arial" w:hAnsi="Arial" w:cs="Arial"/>
          <w:bCs/>
          <w:sz w:val="22"/>
          <w:szCs w:val="22"/>
        </w:rPr>
        <w:t xml:space="preserve">sich </w:t>
      </w:r>
      <w:r w:rsidRPr="00310828">
        <w:rPr>
          <w:rFonts w:ascii="Arial" w:hAnsi="Arial" w:cs="Arial"/>
          <w:bCs/>
          <w:sz w:val="22"/>
          <w:szCs w:val="22"/>
        </w:rPr>
        <w:t>der Materialkreislauf durch das Recycling der Formen am Ende ihrer Nutzungsdauer.</w:t>
      </w:r>
    </w:p>
    <w:p w14:paraId="19EDF387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190B80DB" w14:textId="6D8C472C" w:rsid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10828">
        <w:rPr>
          <w:rFonts w:ascii="Arial" w:hAnsi="Arial" w:cs="Arial"/>
          <w:bCs/>
          <w:sz w:val="22"/>
          <w:szCs w:val="22"/>
        </w:rPr>
        <w:t>„</w:t>
      </w:r>
      <w:r w:rsidRPr="00E85A61">
        <w:rPr>
          <w:rFonts w:ascii="Arial" w:hAnsi="Arial" w:cs="Arial"/>
          <w:bCs/>
          <w:i/>
          <w:iCs/>
          <w:sz w:val="22"/>
          <w:szCs w:val="22"/>
        </w:rPr>
        <w:t>Die Zusammenarbeit der Schmiedewerke Gröditz und Kind &amp; Co. ermöglicht uns, die Anforderungen unserer Kunden nicht nur zu erfüllen, sondern zu übertreffen. Gemeinsam schaffen wir Produkte, die sowohl in Qualität als auch in Nachhaltigkeit Spitzenstandards setzen</w:t>
      </w:r>
      <w:r w:rsidRPr="00310828">
        <w:rPr>
          <w:rFonts w:ascii="Arial" w:hAnsi="Arial" w:cs="Arial"/>
          <w:bCs/>
          <w:sz w:val="22"/>
          <w:szCs w:val="22"/>
        </w:rPr>
        <w:t xml:space="preserve">“, betont Il-Kyu Lee, Managing </w:t>
      </w:r>
      <w:proofErr w:type="spellStart"/>
      <w:r w:rsidRPr="00310828">
        <w:rPr>
          <w:rFonts w:ascii="Arial" w:hAnsi="Arial" w:cs="Arial"/>
          <w:bCs/>
          <w:sz w:val="22"/>
          <w:szCs w:val="22"/>
        </w:rPr>
        <w:t>Director</w:t>
      </w:r>
      <w:proofErr w:type="spellEnd"/>
      <w:r w:rsidRPr="00310828">
        <w:rPr>
          <w:rFonts w:ascii="Arial" w:hAnsi="Arial" w:cs="Arial"/>
          <w:bCs/>
          <w:sz w:val="22"/>
          <w:szCs w:val="22"/>
        </w:rPr>
        <w:t xml:space="preserve"> der Schmiedewerke Gröditz GmbH.</w:t>
      </w:r>
      <w:r w:rsidR="00280B26">
        <w:rPr>
          <w:rFonts w:ascii="Arial" w:hAnsi="Arial" w:cs="Arial"/>
          <w:bCs/>
          <w:sz w:val="22"/>
          <w:szCs w:val="22"/>
        </w:rPr>
        <w:t xml:space="preserve"> </w:t>
      </w:r>
      <w:r w:rsidRPr="00310828">
        <w:rPr>
          <w:rFonts w:ascii="Arial" w:hAnsi="Arial" w:cs="Arial"/>
          <w:bCs/>
          <w:sz w:val="22"/>
          <w:szCs w:val="22"/>
        </w:rPr>
        <w:t xml:space="preserve">Dr. Martin Löwendick, Managing </w:t>
      </w:r>
      <w:proofErr w:type="spellStart"/>
      <w:r w:rsidRPr="00310828">
        <w:rPr>
          <w:rFonts w:ascii="Arial" w:hAnsi="Arial" w:cs="Arial"/>
          <w:bCs/>
          <w:sz w:val="22"/>
          <w:szCs w:val="22"/>
        </w:rPr>
        <w:t>Director</w:t>
      </w:r>
      <w:proofErr w:type="spellEnd"/>
      <w:r w:rsidRPr="00310828">
        <w:rPr>
          <w:rFonts w:ascii="Arial" w:hAnsi="Arial" w:cs="Arial"/>
          <w:bCs/>
          <w:sz w:val="22"/>
          <w:szCs w:val="22"/>
        </w:rPr>
        <w:t xml:space="preserve"> der Edelstahlwerk Kind &amp; Co.</w:t>
      </w:r>
      <w:r w:rsidR="00E72CA5">
        <w:rPr>
          <w:rFonts w:ascii="Arial" w:hAnsi="Arial" w:cs="Arial"/>
          <w:bCs/>
          <w:sz w:val="22"/>
          <w:szCs w:val="22"/>
        </w:rPr>
        <w:t>,</w:t>
      </w:r>
      <w:r w:rsidRPr="00310828">
        <w:rPr>
          <w:rFonts w:ascii="Arial" w:hAnsi="Arial" w:cs="Arial"/>
          <w:bCs/>
          <w:sz w:val="22"/>
          <w:szCs w:val="22"/>
        </w:rPr>
        <w:t xml:space="preserve"> ergänzt: „</w:t>
      </w:r>
      <w:r w:rsidRPr="00E85A61">
        <w:rPr>
          <w:rFonts w:ascii="Arial" w:hAnsi="Arial" w:cs="Arial"/>
          <w:bCs/>
          <w:i/>
          <w:iCs/>
          <w:sz w:val="22"/>
          <w:szCs w:val="22"/>
        </w:rPr>
        <w:t>Unser Fokus auf präzise Technologie und nachhaltige Prozesse macht uns zu einem starken Partner</w:t>
      </w:r>
      <w:r w:rsidR="00E42AF1">
        <w:rPr>
          <w:rFonts w:ascii="Arial" w:hAnsi="Arial" w:cs="Arial"/>
          <w:bCs/>
          <w:i/>
          <w:iCs/>
          <w:sz w:val="22"/>
          <w:szCs w:val="22"/>
        </w:rPr>
        <w:t>, unter anderem</w:t>
      </w:r>
      <w:r w:rsidR="00042CFB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E85A61">
        <w:rPr>
          <w:rFonts w:ascii="Arial" w:hAnsi="Arial" w:cs="Arial"/>
          <w:bCs/>
          <w:i/>
          <w:iCs/>
          <w:sz w:val="22"/>
          <w:szCs w:val="22"/>
        </w:rPr>
        <w:t>für innovative Fahrzeugkomponenten. Wir sind stolz darauf, Teil dieser Entwicklung zu sein.</w:t>
      </w:r>
      <w:r w:rsidRPr="00310828">
        <w:rPr>
          <w:rFonts w:ascii="Arial" w:hAnsi="Arial" w:cs="Arial"/>
          <w:bCs/>
          <w:sz w:val="22"/>
          <w:szCs w:val="22"/>
        </w:rPr>
        <w:t>“</w:t>
      </w:r>
    </w:p>
    <w:p w14:paraId="32B3B24E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695B149E" w14:textId="77777777" w:rsidR="00310828" w:rsidRDefault="00310828" w:rsidP="0031082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310828">
        <w:rPr>
          <w:rFonts w:ascii="Arial" w:hAnsi="Arial" w:cs="Arial"/>
          <w:b/>
          <w:bCs/>
          <w:sz w:val="22"/>
          <w:szCs w:val="22"/>
        </w:rPr>
        <w:t>Zukunft gestalten – heute</w:t>
      </w:r>
    </w:p>
    <w:p w14:paraId="5A6E4865" w14:textId="77777777" w:rsidR="00310828" w:rsidRPr="00310828" w:rsidRDefault="00310828" w:rsidP="00310828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6632E10A" w14:textId="2ADAF546" w:rsidR="00310828" w:rsidRPr="00310828" w:rsidRDefault="00310828" w:rsidP="00310828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310828">
        <w:rPr>
          <w:rFonts w:ascii="Arial" w:hAnsi="Arial" w:cs="Arial"/>
          <w:bCs/>
          <w:sz w:val="22"/>
          <w:szCs w:val="22"/>
        </w:rPr>
        <w:t>Mit ihrer gemeinsamen Vision und technischen Kompetenz setzen die Schmiedewerke Gröditz und Kind &amp; Co. einen neuen Standard für die Aluminium-Druckgussindustrie. Ihre Kooperation zeigt, wie innovative Technologien und nachhaltige Prozesse die Zukunft der Automobilproduktion gestalten.</w:t>
      </w:r>
    </w:p>
    <w:p w14:paraId="2FE36E0F" w14:textId="77777777" w:rsidR="009776CF" w:rsidRDefault="009776CF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537D43BE" w14:textId="77777777" w:rsidR="00475A88" w:rsidRDefault="00475A88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767E653E" w14:textId="2F9DF1C0" w:rsidR="00125DAB" w:rsidRPr="00125DAB" w:rsidRDefault="009F44EC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>
        <w:rPr>
          <w:rStyle w:val="Fett"/>
          <w:rFonts w:ascii="Arial" w:hAnsi="Arial" w:cs="Arial"/>
          <w:sz w:val="20"/>
          <w:szCs w:val="20"/>
        </w:rPr>
        <w:t xml:space="preserve">Über die </w:t>
      </w:r>
      <w:proofErr w:type="gramStart"/>
      <w:r w:rsidR="00125DAB" w:rsidRPr="00125DAB">
        <w:rPr>
          <w:rStyle w:val="Fett"/>
          <w:rFonts w:ascii="Arial" w:hAnsi="Arial" w:cs="Arial"/>
          <w:sz w:val="20"/>
          <w:szCs w:val="20"/>
        </w:rPr>
        <w:t>GMH Grup</w:t>
      </w:r>
      <w:r>
        <w:rPr>
          <w:rStyle w:val="Fett"/>
          <w:rFonts w:ascii="Arial" w:hAnsi="Arial" w:cs="Arial"/>
          <w:sz w:val="20"/>
          <w:szCs w:val="20"/>
        </w:rPr>
        <w:t>pe</w:t>
      </w:r>
      <w:proofErr w:type="gramEnd"/>
    </w:p>
    <w:p w14:paraId="12160F59" w14:textId="3FDE776A" w:rsidR="009F44EC" w:rsidRPr="0043064A" w:rsidRDefault="009F44EC" w:rsidP="002B15F8">
      <w:pPr>
        <w:pStyle w:val="Default"/>
        <w:jc w:val="both"/>
        <w:rPr>
          <w:rStyle w:val="Fett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ist </w:t>
      </w:r>
      <w:r w:rsidRPr="0043064A">
        <w:rPr>
          <w:rStyle w:val="Fett"/>
          <w:rFonts w:ascii="Arial" w:hAnsi="Arial" w:cs="Arial"/>
          <w:b w:val="0"/>
          <w:bCs w:val="0"/>
          <w:sz w:val="20"/>
          <w:szCs w:val="20"/>
        </w:rPr>
        <w:t>ein Komplettanbieter von Stahl als Vormaterial, erschmolzen aus Schrott, bis hin zu montagefertigen Komponenten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. Sie ist eines der größten in Privatbesitz befindlichen metallverarbeitenden Unternehmen Europas. Zur Gruppe gehören </w:t>
      </w:r>
      <w:r w:rsidR="0048446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20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mittelständische Produktionsunternehmen der Stahl-, Schmiede- und Gussindustrie, die</w:t>
      </w:r>
      <w:r w:rsidR="0048446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BE4A32">
        <w:rPr>
          <w:rStyle w:val="Fett"/>
          <w:rFonts w:ascii="Arial" w:hAnsi="Arial" w:cs="Arial"/>
          <w:b w:val="0"/>
          <w:bCs w:val="0"/>
          <w:sz w:val="20"/>
          <w:szCs w:val="20"/>
        </w:rPr>
        <w:t>über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50 Ländern vertreten sind. Mit rund 6.000 Mitarbeitern erwirtschaftet die GMH Gruppe einen Jahresumsatz von rund </w:t>
      </w:r>
      <w:r w:rsidR="00BB7269">
        <w:rPr>
          <w:rStyle w:val="Fett"/>
          <w:rFonts w:ascii="Arial" w:hAnsi="Arial" w:cs="Arial"/>
          <w:b w:val="0"/>
          <w:bCs w:val="0"/>
          <w:sz w:val="20"/>
          <w:szCs w:val="20"/>
        </w:rPr>
        <w:t>2,</w:t>
      </w:r>
      <w:proofErr w:type="gramStart"/>
      <w:r w:rsidR="00BB726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3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Milliarden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Euro.</w:t>
      </w:r>
    </w:p>
    <w:p w14:paraId="545C4B32" w14:textId="2A10E764" w:rsidR="00CA0BF0" w:rsidRDefault="009F44EC" w:rsidP="002B15F8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ist ein Vorreiter in der nachhaltigen Stahlproduktion und wurde in den 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>„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Verband der Klimaschutzunternehmen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>“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aufgenommen. Basierend auf dem Recycling von Metallschrott produziert das Unternehmen grünen Stahl und leistet damit einen wichtigen Beitrag zur Kreislaufwirtschaft. Der Einsatz von Elektrolichtbogenöfen an vier Standorten reduziert die CO</w:t>
      </w:r>
      <w:r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-Emissionen um das Fünffache im Vergleich zu herkömmlichen Hochöfen. Dadurch verringert sich auch der CO</w:t>
      </w:r>
      <w:r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-Fußabdruck der von GMH belieferten Kunden. Zu diesen zählen weltweit Unternehmen aus der Automobilindustrie, dem Maschinen- und Anlagenbau, der Bahntechnik, der Energieerzeugung, der Transportlogistik sowie aus den Bereichen Luft- und Raumfahrt, Landwirtschaft und Baumaschinen.</w:t>
      </w:r>
      <w:r w:rsidR="00C44724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</w:t>
      </w:r>
      <w:proofErr w:type="gramStart"/>
      <w:r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hat sich zum Ziel gesetzt, bis 2039 vollständig klimaneutral zu sein.</w:t>
      </w:r>
      <w:r w:rsidR="008D0F8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6B3AF9" w:rsidRPr="003365D6">
        <w:rPr>
          <w:rStyle w:val="Fett"/>
          <w:rFonts w:ascii="Arial" w:hAnsi="Arial" w:cs="Arial"/>
          <w:b w:val="0"/>
          <w:bCs w:val="0"/>
          <w:sz w:val="20"/>
          <w:szCs w:val="20"/>
        </w:rPr>
        <w:t>Weitere Informationen auf</w:t>
      </w:r>
      <w:r w:rsidR="00A62F50" w:rsidRPr="003365D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hyperlink r:id="rId11" w:history="1">
        <w:r w:rsidR="009776CF" w:rsidRPr="009001D7">
          <w:rPr>
            <w:rStyle w:val="Hyperlink"/>
            <w:rFonts w:ascii="Arial" w:hAnsi="Arial" w:cs="Arial"/>
            <w:sz w:val="20"/>
            <w:szCs w:val="20"/>
          </w:rPr>
          <w:t>www.gmh-gruppe.de</w:t>
        </w:r>
      </w:hyperlink>
      <w:r w:rsidR="009776CF">
        <w:rPr>
          <w:rFonts w:ascii="Arial" w:hAnsi="Arial" w:cs="Arial"/>
          <w:sz w:val="20"/>
          <w:szCs w:val="20"/>
        </w:rPr>
        <w:t>.</w:t>
      </w:r>
    </w:p>
    <w:p w14:paraId="0B294B84" w14:textId="77777777" w:rsidR="00F37480" w:rsidRPr="003365D6" w:rsidRDefault="00F37480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  <w:sectPr w:rsidR="00F37480" w:rsidRPr="003365D6" w:rsidSect="00EC38F6">
          <w:headerReference w:type="default" r:id="rId12"/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4374989D" w14:textId="77777777" w:rsidR="00E3752D" w:rsidRDefault="00E3752D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31BB68A6" w14:textId="58D91CE5" w:rsidR="007A3CCD" w:rsidRPr="007A3CCD" w:rsidRDefault="007A3CCD" w:rsidP="007A3CCD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 w:rsidRPr="007A3CCD">
        <w:rPr>
          <w:rStyle w:val="Fett"/>
          <w:rFonts w:ascii="Arial" w:hAnsi="Arial" w:cs="Arial"/>
          <w:sz w:val="20"/>
          <w:szCs w:val="20"/>
        </w:rPr>
        <w:t>Über die Schmiedewerke Gröditz GmbH</w:t>
      </w:r>
    </w:p>
    <w:p w14:paraId="7DAA763A" w14:textId="5AB69F61" w:rsidR="007A3CCD" w:rsidRDefault="007A3CCD" w:rsidP="00E9120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Schmiedewerke Gröditz GmbH aus Gröditz/Sachsen fertigt freiformgeschmiedete Produkte, Stab- und Werkzeugstahl sowie nahtlos gewalzte Ringe. Das Unternehmen der </w:t>
      </w:r>
      <w:proofErr w:type="gramStart"/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>GMH Gruppe</w:t>
      </w:r>
      <w:proofErr w:type="gramEnd"/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liefert weltweit zahlreichen Branchen die nach Kundenspezifikation mechanisch vor- oder fertigbearbeiteten Produkte. Anwendung finden diese insbesondere im Maschinen- und Anlagenbau, in der Energieerzeugung, in der Bahntechnik sowie in der Konsumgüter- und Lebensmittelindustrie. Den Stahl hierzu liefert das eigene Elektrostahlwerk, in dem der Stahl auf der Basis von 100%igem Schrotteinsatz erzeugt wird. Bereits heute zählt die Schmiedewerke Gröditz GmbH zu den klimafreundlichsten Stahlunternehmen Deutschlands. Mit </w:t>
      </w:r>
      <w:proofErr w:type="gramStart"/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>ihrer</w:t>
      </w:r>
      <w:r w:rsidR="00E9120C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>vergleichsweise</w:t>
      </w:r>
      <w:proofErr w:type="gramEnd"/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8E19E2">
        <w:rPr>
          <w:rStyle w:val="Fett"/>
          <w:rFonts w:ascii="Arial" w:hAnsi="Arial" w:cs="Arial"/>
          <w:b w:val="0"/>
          <w:bCs w:val="0"/>
          <w:sz w:val="20"/>
          <w:szCs w:val="20"/>
        </w:rPr>
        <w:t>CO</w:t>
      </w:r>
      <w:r w:rsidR="008E19E2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 w:rsidRPr="00E9120C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-armen Wertschöpfungskette, bei der Schrott im Elektrolichtbogenofen eingeschmolzen und zu neuem Stahl recycelt wird, leistet sie einen wichtigen Beitrag zur Kreislaufwirtschaft und ist Vorreiter bei der nachhaltigen Stahlproduktion. </w:t>
      </w:r>
    </w:p>
    <w:p w14:paraId="70CC5475" w14:textId="77777777" w:rsidR="00C20013" w:rsidRDefault="00C20013" w:rsidP="00E9120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0BEAFD5A" w14:textId="77777777" w:rsidR="00D06B4C" w:rsidRDefault="00C20013" w:rsidP="00E9120C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E72CA5">
        <w:rPr>
          <w:rStyle w:val="Fett"/>
          <w:rFonts w:ascii="Arial" w:hAnsi="Arial" w:cs="Arial"/>
          <w:sz w:val="20"/>
          <w:szCs w:val="20"/>
          <w:lang w:val="en-US"/>
        </w:rPr>
        <w:t>Über</w:t>
      </w:r>
      <w:proofErr w:type="spellEnd"/>
      <w:r w:rsidRPr="00E72CA5">
        <w:rPr>
          <w:rStyle w:val="Fett"/>
          <w:rFonts w:ascii="Arial" w:hAnsi="Arial" w:cs="Arial"/>
          <w:sz w:val="20"/>
          <w:szCs w:val="20"/>
          <w:lang w:val="en-US"/>
        </w:rPr>
        <w:t xml:space="preserve"> </w:t>
      </w:r>
      <w:r w:rsidR="00E72CA5" w:rsidRPr="00E72CA5">
        <w:rPr>
          <w:rFonts w:ascii="Arial" w:hAnsi="Arial" w:cs="Arial"/>
          <w:b/>
          <w:bCs/>
          <w:sz w:val="20"/>
          <w:szCs w:val="20"/>
          <w:lang w:val="en-US"/>
        </w:rPr>
        <w:t xml:space="preserve">Kind &amp; Co., </w:t>
      </w:r>
      <w:proofErr w:type="spellStart"/>
      <w:r w:rsidR="00E72CA5" w:rsidRPr="00E72CA5">
        <w:rPr>
          <w:rFonts w:ascii="Arial" w:hAnsi="Arial" w:cs="Arial"/>
          <w:b/>
          <w:bCs/>
          <w:sz w:val="20"/>
          <w:szCs w:val="20"/>
          <w:lang w:val="en-US"/>
        </w:rPr>
        <w:t>Edelstahlwerk</w:t>
      </w:r>
      <w:proofErr w:type="spellEnd"/>
      <w:r w:rsidR="00E72CA5" w:rsidRPr="00E72CA5">
        <w:rPr>
          <w:rFonts w:ascii="Arial" w:hAnsi="Arial" w:cs="Arial"/>
          <w:b/>
          <w:bCs/>
          <w:sz w:val="20"/>
          <w:szCs w:val="20"/>
          <w:lang w:val="en-US"/>
        </w:rPr>
        <w:t xml:space="preserve">, GmbH &amp; Co. </w:t>
      </w:r>
      <w:r w:rsidR="00E72CA5" w:rsidRPr="00D06B4C">
        <w:rPr>
          <w:rFonts w:ascii="Arial" w:hAnsi="Arial" w:cs="Arial"/>
          <w:b/>
          <w:bCs/>
          <w:sz w:val="20"/>
          <w:szCs w:val="20"/>
          <w:lang w:val="en-US"/>
        </w:rPr>
        <w:t>KG</w:t>
      </w:r>
    </w:p>
    <w:p w14:paraId="1379D229" w14:textId="5BA8EC5A" w:rsidR="00C20013" w:rsidRPr="00E9120C" w:rsidRDefault="00E72CA5" w:rsidP="00E9120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D06B4C">
        <w:rPr>
          <w:rFonts w:ascii="Arial" w:hAnsi="Arial" w:cs="Arial"/>
          <w:bCs/>
          <w:sz w:val="20"/>
          <w:szCs w:val="20"/>
          <w:lang w:val="en-US"/>
        </w:rPr>
        <w:t xml:space="preserve">Kind &amp; Co., </w:t>
      </w:r>
      <w:proofErr w:type="spellStart"/>
      <w:r w:rsidRPr="00D06B4C">
        <w:rPr>
          <w:rFonts w:ascii="Arial" w:hAnsi="Arial" w:cs="Arial"/>
          <w:bCs/>
          <w:sz w:val="20"/>
          <w:szCs w:val="20"/>
          <w:lang w:val="en-US"/>
        </w:rPr>
        <w:t>Edelstahlwerk</w:t>
      </w:r>
      <w:proofErr w:type="spellEnd"/>
      <w:r w:rsidRPr="00D06B4C">
        <w:rPr>
          <w:rFonts w:ascii="Arial" w:hAnsi="Arial" w:cs="Arial"/>
          <w:bCs/>
          <w:sz w:val="20"/>
          <w:szCs w:val="20"/>
          <w:lang w:val="en-US"/>
        </w:rPr>
        <w:t xml:space="preserve">, GmbH &amp; Co. </w:t>
      </w:r>
      <w:r w:rsidRPr="00E72CA5">
        <w:rPr>
          <w:rFonts w:ascii="Arial" w:hAnsi="Arial" w:cs="Arial"/>
          <w:bCs/>
          <w:sz w:val="20"/>
          <w:szCs w:val="20"/>
        </w:rPr>
        <w:t xml:space="preserve">KG, </w:t>
      </w:r>
      <w:r w:rsidR="00C20013">
        <w:rPr>
          <w:rFonts w:ascii="Arial" w:hAnsi="Arial" w:cs="Arial"/>
          <w:sz w:val="20"/>
          <w:szCs w:val="20"/>
        </w:rPr>
        <w:t xml:space="preserve">aus Wiehl/Nordrhein-Westfalen fertigt </w:t>
      </w:r>
      <w:r w:rsidR="00C20013" w:rsidRPr="00C20013">
        <w:rPr>
          <w:rFonts w:ascii="Arial" w:hAnsi="Arial" w:cs="Arial"/>
          <w:sz w:val="20"/>
          <w:szCs w:val="20"/>
        </w:rPr>
        <w:t xml:space="preserve">qualitativ hochwertigen Werkzeugstahl. </w:t>
      </w:r>
      <w:r w:rsidR="00C20013">
        <w:rPr>
          <w:rFonts w:ascii="Arial" w:hAnsi="Arial" w:cs="Arial"/>
          <w:sz w:val="20"/>
          <w:szCs w:val="20"/>
        </w:rPr>
        <w:t xml:space="preserve">Das Unternehmen der </w:t>
      </w:r>
      <w:proofErr w:type="gramStart"/>
      <w:r w:rsidR="00C20013">
        <w:rPr>
          <w:rFonts w:ascii="Arial" w:hAnsi="Arial" w:cs="Arial"/>
          <w:sz w:val="20"/>
          <w:szCs w:val="20"/>
        </w:rPr>
        <w:t>GMH Gruppe</w:t>
      </w:r>
      <w:proofErr w:type="gramEnd"/>
      <w:r w:rsidR="00C20013">
        <w:rPr>
          <w:rFonts w:ascii="Arial" w:hAnsi="Arial" w:cs="Arial"/>
          <w:sz w:val="20"/>
          <w:szCs w:val="20"/>
        </w:rPr>
        <w:t xml:space="preserve"> steht</w:t>
      </w:r>
      <w:r w:rsidR="00C20013" w:rsidRPr="00C20013">
        <w:rPr>
          <w:rFonts w:ascii="Arial" w:hAnsi="Arial" w:cs="Arial"/>
          <w:sz w:val="20"/>
          <w:szCs w:val="20"/>
        </w:rPr>
        <w:t xml:space="preserve"> für anspruchsvolle </w:t>
      </w:r>
      <w:r w:rsidR="00C20013" w:rsidRPr="00C20013">
        <w:rPr>
          <w:rFonts w:ascii="Arial" w:hAnsi="Arial" w:cs="Arial"/>
          <w:sz w:val="20"/>
          <w:szCs w:val="20"/>
        </w:rPr>
        <w:lastRenderedPageBreak/>
        <w:t xml:space="preserve">Werkstofflösungen, höchste Qualität, zuverlässigen Service und kompetente Beratung </w:t>
      </w:r>
      <w:r w:rsidR="00C20013">
        <w:rPr>
          <w:rFonts w:ascii="Arial" w:hAnsi="Arial" w:cs="Arial"/>
          <w:sz w:val="20"/>
          <w:szCs w:val="20"/>
        </w:rPr>
        <w:t xml:space="preserve">– </w:t>
      </w:r>
      <w:r w:rsidR="00C20013" w:rsidRPr="00C20013">
        <w:rPr>
          <w:rFonts w:ascii="Arial" w:hAnsi="Arial" w:cs="Arial"/>
          <w:sz w:val="20"/>
          <w:szCs w:val="20"/>
        </w:rPr>
        <w:t xml:space="preserve">zugeschnitten auf den jeweiligen Einsatzzweck. </w:t>
      </w:r>
      <w:r w:rsidR="00C20013">
        <w:rPr>
          <w:rFonts w:ascii="Arial" w:hAnsi="Arial" w:cs="Arial"/>
          <w:sz w:val="20"/>
          <w:szCs w:val="20"/>
        </w:rPr>
        <w:t>Das</w:t>
      </w:r>
      <w:r w:rsidR="00C20013" w:rsidRPr="00C20013">
        <w:rPr>
          <w:rFonts w:ascii="Arial" w:hAnsi="Arial" w:cs="Arial"/>
          <w:sz w:val="20"/>
          <w:szCs w:val="20"/>
        </w:rPr>
        <w:t xml:space="preserve"> Leistungsspektrum erstreckt sich von der </w:t>
      </w:r>
      <w:proofErr w:type="spellStart"/>
      <w:r w:rsidR="00C20013" w:rsidRPr="00C20013">
        <w:rPr>
          <w:rFonts w:ascii="Arial" w:hAnsi="Arial" w:cs="Arial"/>
          <w:sz w:val="20"/>
          <w:szCs w:val="20"/>
        </w:rPr>
        <w:t>Erschmelzung</w:t>
      </w:r>
      <w:proofErr w:type="spellEnd"/>
      <w:r w:rsidR="00C20013" w:rsidRPr="00C20013">
        <w:rPr>
          <w:rFonts w:ascii="Arial" w:hAnsi="Arial" w:cs="Arial"/>
          <w:sz w:val="20"/>
          <w:szCs w:val="20"/>
        </w:rPr>
        <w:t xml:space="preserve"> über das Schmieden bis hin zur Vorbearbeitung der Werkzeuge auf Härteaufmaß </w:t>
      </w:r>
      <w:r w:rsidR="00C20013">
        <w:rPr>
          <w:rFonts w:ascii="Arial" w:hAnsi="Arial" w:cs="Arial"/>
          <w:sz w:val="20"/>
          <w:szCs w:val="20"/>
        </w:rPr>
        <w:t xml:space="preserve">– </w:t>
      </w:r>
      <w:r w:rsidR="00C20013" w:rsidRPr="00C20013">
        <w:rPr>
          <w:rFonts w:ascii="Arial" w:hAnsi="Arial" w:cs="Arial"/>
          <w:sz w:val="20"/>
          <w:szCs w:val="20"/>
        </w:rPr>
        <w:t xml:space="preserve">mit gleichzeitigem Härteservice in </w:t>
      </w:r>
      <w:r w:rsidR="00C20013">
        <w:rPr>
          <w:rFonts w:ascii="Arial" w:hAnsi="Arial" w:cs="Arial"/>
          <w:sz w:val="20"/>
          <w:szCs w:val="20"/>
        </w:rPr>
        <w:t xml:space="preserve">der </w:t>
      </w:r>
      <w:r w:rsidR="00C20013" w:rsidRPr="00C20013">
        <w:rPr>
          <w:rFonts w:ascii="Arial" w:hAnsi="Arial" w:cs="Arial"/>
          <w:sz w:val="20"/>
          <w:szCs w:val="20"/>
        </w:rPr>
        <w:t xml:space="preserve">modernen Vakuumhärterei sowie der Fertigbearbeitung in </w:t>
      </w:r>
      <w:r w:rsidR="00C20013">
        <w:rPr>
          <w:rFonts w:ascii="Arial" w:hAnsi="Arial" w:cs="Arial"/>
          <w:sz w:val="20"/>
          <w:szCs w:val="20"/>
        </w:rPr>
        <w:t>den</w:t>
      </w:r>
      <w:r w:rsidR="00C20013" w:rsidRPr="00C20013">
        <w:rPr>
          <w:rFonts w:ascii="Arial" w:hAnsi="Arial" w:cs="Arial"/>
          <w:sz w:val="20"/>
          <w:szCs w:val="20"/>
        </w:rPr>
        <w:t xml:space="preserve"> mechanischen Werkstätten. Kind</w:t>
      </w:r>
      <w:r w:rsidR="0024070E">
        <w:rPr>
          <w:rFonts w:ascii="Arial" w:hAnsi="Arial" w:cs="Arial"/>
          <w:sz w:val="20"/>
          <w:szCs w:val="20"/>
        </w:rPr>
        <w:t xml:space="preserve"> </w:t>
      </w:r>
      <w:r w:rsidR="00C20013" w:rsidRPr="00C20013">
        <w:rPr>
          <w:rFonts w:ascii="Arial" w:hAnsi="Arial" w:cs="Arial"/>
          <w:sz w:val="20"/>
          <w:szCs w:val="20"/>
        </w:rPr>
        <w:t>&amp;</w:t>
      </w:r>
      <w:r w:rsidR="0024070E">
        <w:rPr>
          <w:rFonts w:ascii="Arial" w:hAnsi="Arial" w:cs="Arial"/>
          <w:sz w:val="20"/>
          <w:szCs w:val="20"/>
        </w:rPr>
        <w:t xml:space="preserve"> </w:t>
      </w:r>
      <w:r w:rsidR="00C20013" w:rsidRPr="00C20013">
        <w:rPr>
          <w:rFonts w:ascii="Arial" w:hAnsi="Arial" w:cs="Arial"/>
          <w:sz w:val="20"/>
          <w:szCs w:val="20"/>
        </w:rPr>
        <w:t>Co</w:t>
      </w:r>
      <w:r w:rsidR="0024070E">
        <w:rPr>
          <w:rFonts w:ascii="Arial" w:hAnsi="Arial" w:cs="Arial"/>
          <w:sz w:val="20"/>
          <w:szCs w:val="20"/>
        </w:rPr>
        <w:t>.</w:t>
      </w:r>
      <w:r w:rsidR="00C20013" w:rsidRPr="00C20013">
        <w:rPr>
          <w:rFonts w:ascii="Arial" w:hAnsi="Arial" w:cs="Arial"/>
          <w:sz w:val="20"/>
          <w:szCs w:val="20"/>
        </w:rPr>
        <w:t xml:space="preserve"> ist zudem Spezialanbieter von Wärmebehandlungsprozessen</w:t>
      </w:r>
      <w:r w:rsidR="00C20013">
        <w:rPr>
          <w:rFonts w:ascii="Arial" w:hAnsi="Arial" w:cs="Arial"/>
          <w:sz w:val="20"/>
          <w:szCs w:val="20"/>
        </w:rPr>
        <w:t>:</w:t>
      </w:r>
      <w:r w:rsidR="00C20013" w:rsidRPr="00C20013">
        <w:rPr>
          <w:rFonts w:ascii="Arial" w:hAnsi="Arial" w:cs="Arial"/>
          <w:sz w:val="20"/>
          <w:szCs w:val="20"/>
        </w:rPr>
        <w:t xml:space="preserve"> Mit fünf Vakuumöfen und bis zu 6,5 Tonnen </w:t>
      </w:r>
      <w:proofErr w:type="spellStart"/>
      <w:r w:rsidR="00C20013" w:rsidRPr="00C20013">
        <w:rPr>
          <w:rFonts w:ascii="Arial" w:hAnsi="Arial" w:cs="Arial"/>
          <w:sz w:val="20"/>
          <w:szCs w:val="20"/>
        </w:rPr>
        <w:t>Chargiergewicht</w:t>
      </w:r>
      <w:proofErr w:type="spellEnd"/>
      <w:r w:rsidR="00C20013" w:rsidRPr="00C20013">
        <w:rPr>
          <w:rFonts w:ascii="Arial" w:hAnsi="Arial" w:cs="Arial"/>
          <w:sz w:val="20"/>
          <w:szCs w:val="20"/>
        </w:rPr>
        <w:t xml:space="preserve"> </w:t>
      </w:r>
      <w:r w:rsidR="00C20013">
        <w:rPr>
          <w:rFonts w:ascii="Arial" w:hAnsi="Arial" w:cs="Arial"/>
          <w:sz w:val="20"/>
          <w:szCs w:val="20"/>
        </w:rPr>
        <w:t>ist das Unternehmen</w:t>
      </w:r>
      <w:r w:rsidR="00C20013" w:rsidRPr="00C20013">
        <w:rPr>
          <w:rFonts w:ascii="Arial" w:hAnsi="Arial" w:cs="Arial"/>
          <w:sz w:val="20"/>
          <w:szCs w:val="20"/>
        </w:rPr>
        <w:t xml:space="preserve"> in der Lage</w:t>
      </w:r>
      <w:r w:rsidR="00C20013">
        <w:rPr>
          <w:rFonts w:ascii="Arial" w:hAnsi="Arial" w:cs="Arial"/>
          <w:sz w:val="20"/>
          <w:szCs w:val="20"/>
        </w:rPr>
        <w:t>,</w:t>
      </w:r>
      <w:r w:rsidR="00C20013" w:rsidRPr="00C20013">
        <w:rPr>
          <w:rFonts w:ascii="Arial" w:hAnsi="Arial" w:cs="Arial"/>
          <w:sz w:val="20"/>
          <w:szCs w:val="20"/>
        </w:rPr>
        <w:t xml:space="preserve"> auch die höchsten Kundenanforderungen zu erfüllen. Selbst bei großen Querschnitten und Stückgewichten </w:t>
      </w:r>
      <w:r w:rsidR="00C20013">
        <w:rPr>
          <w:rFonts w:ascii="Arial" w:hAnsi="Arial" w:cs="Arial"/>
          <w:sz w:val="20"/>
          <w:szCs w:val="20"/>
        </w:rPr>
        <w:t>werden</w:t>
      </w:r>
      <w:r w:rsidR="00C20013" w:rsidRPr="00C20013">
        <w:rPr>
          <w:rFonts w:ascii="Arial" w:hAnsi="Arial" w:cs="Arial"/>
          <w:sz w:val="20"/>
          <w:szCs w:val="20"/>
        </w:rPr>
        <w:t xml:space="preserve"> exzellente Werkstoffeigenschaften sicher</w:t>
      </w:r>
      <w:r w:rsidR="00C20013">
        <w:rPr>
          <w:rFonts w:ascii="Arial" w:hAnsi="Arial" w:cs="Arial"/>
          <w:sz w:val="20"/>
          <w:szCs w:val="20"/>
        </w:rPr>
        <w:t>ge</w:t>
      </w:r>
      <w:r w:rsidR="00C20013" w:rsidRPr="00C20013">
        <w:rPr>
          <w:rFonts w:ascii="Arial" w:hAnsi="Arial" w:cs="Arial"/>
          <w:sz w:val="20"/>
          <w:szCs w:val="20"/>
        </w:rPr>
        <w:t>stell</w:t>
      </w:r>
      <w:r w:rsidR="00C20013">
        <w:rPr>
          <w:rFonts w:ascii="Arial" w:hAnsi="Arial" w:cs="Arial"/>
          <w:sz w:val="20"/>
          <w:szCs w:val="20"/>
        </w:rPr>
        <w:t>t</w:t>
      </w:r>
      <w:r w:rsidR="00C20013" w:rsidRPr="00C20013">
        <w:rPr>
          <w:rFonts w:ascii="Arial" w:hAnsi="Arial" w:cs="Arial"/>
          <w:sz w:val="20"/>
          <w:szCs w:val="20"/>
        </w:rPr>
        <w:t>.</w:t>
      </w:r>
    </w:p>
    <w:p w14:paraId="1098CC21" w14:textId="77777777" w:rsidR="00F37480" w:rsidRDefault="00F37480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1BF568BF" w14:textId="77777777" w:rsidR="00F37480" w:rsidRPr="003365D6" w:rsidRDefault="00F37480" w:rsidP="00204D84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6AE8F149" w14:textId="4D294623" w:rsidR="00E54738" w:rsidRPr="00BD03B3" w:rsidRDefault="00E54738" w:rsidP="00204D84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BD03B3">
        <w:rPr>
          <w:rStyle w:val="Fett"/>
          <w:rFonts w:ascii="Arial" w:hAnsi="Arial" w:cs="Arial"/>
          <w:sz w:val="20"/>
          <w:szCs w:val="20"/>
          <w:lang w:val="en-US"/>
        </w:rPr>
        <w:t xml:space="preserve">Für </w:t>
      </w:r>
      <w:proofErr w:type="spellStart"/>
      <w:r w:rsidRPr="00BD03B3">
        <w:rPr>
          <w:rStyle w:val="Fett"/>
          <w:rFonts w:ascii="Arial" w:hAnsi="Arial" w:cs="Arial"/>
          <w:sz w:val="20"/>
          <w:szCs w:val="20"/>
          <w:lang w:val="en-US"/>
        </w:rPr>
        <w:t>Rückfragen</w:t>
      </w:r>
      <w:proofErr w:type="spellEnd"/>
      <w:r w:rsidRPr="00BD03B3">
        <w:rPr>
          <w:rStyle w:val="Fett"/>
          <w:rFonts w:ascii="Arial" w:hAnsi="Arial" w:cs="Arial"/>
          <w:sz w:val="20"/>
          <w:szCs w:val="20"/>
          <w:lang w:val="en-US"/>
        </w:rPr>
        <w:t>:</w:t>
      </w:r>
    </w:p>
    <w:p w14:paraId="137B2E7F" w14:textId="77777777" w:rsidR="00BC7A03" w:rsidRPr="00BD03B3" w:rsidRDefault="00BC7A03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  <w:sectPr w:rsidR="00BC7A03" w:rsidRPr="00BD03B3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6C80C083" w14:textId="77777777" w:rsidR="00BC7A03" w:rsidRPr="00BD03B3" w:rsidRDefault="00BC7A03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57D5C3C" w14:textId="1E248C61" w:rsidR="00E54738" w:rsidRPr="00BD03B3" w:rsidRDefault="00695E5F" w:rsidP="00E54738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BD03B3">
        <w:rPr>
          <w:rFonts w:ascii="Arial" w:hAnsi="Arial" w:cs="Arial"/>
          <w:b/>
          <w:bCs/>
          <w:sz w:val="20"/>
          <w:szCs w:val="20"/>
          <w:lang w:val="en-US"/>
        </w:rPr>
        <w:t>GMH Gruppe</w:t>
      </w:r>
    </w:p>
    <w:p w14:paraId="2A4D5205" w14:textId="77777777" w:rsidR="008A4D45" w:rsidRPr="00BD03B3" w:rsidRDefault="00E54738" w:rsidP="00E54738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BD03B3">
        <w:rPr>
          <w:rStyle w:val="Fett"/>
          <w:rFonts w:ascii="Arial" w:hAnsi="Arial" w:cs="Arial"/>
          <w:b w:val="0"/>
          <w:bCs w:val="0"/>
          <w:color w:val="000000"/>
          <w:sz w:val="20"/>
          <w:szCs w:val="20"/>
          <w:lang w:val="en-US"/>
        </w:rPr>
        <w:t xml:space="preserve">Luciana </w:t>
      </w:r>
      <w:proofErr w:type="spellStart"/>
      <w:r w:rsidRPr="00BD03B3">
        <w:rPr>
          <w:rFonts w:ascii="Arial" w:hAnsi="Arial" w:cs="Arial"/>
          <w:color w:val="000000"/>
          <w:sz w:val="20"/>
          <w:szCs w:val="20"/>
          <w:lang w:val="en-US"/>
        </w:rPr>
        <w:t>Filizzola</w:t>
      </w:r>
      <w:proofErr w:type="spellEnd"/>
      <w:r w:rsidRPr="00BD03B3">
        <w:rPr>
          <w:rFonts w:ascii="Arial" w:hAnsi="Arial" w:cs="Arial"/>
          <w:color w:val="000000"/>
          <w:sz w:val="20"/>
          <w:szCs w:val="20"/>
          <w:lang w:val="en-US"/>
        </w:rPr>
        <w:t>, Director Sustainability and Communications</w:t>
      </w:r>
      <w:r w:rsidRPr="00BD03B3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</w:rPr>
        <w:t xml:space="preserve">, </w:t>
      </w:r>
      <w:r w:rsidRPr="00BD03B3">
        <w:rPr>
          <w:rFonts w:ascii="Arial" w:hAnsi="Arial" w:cs="Arial"/>
          <w:sz w:val="20"/>
          <w:szCs w:val="20"/>
          <w:lang w:val="en-US"/>
        </w:rPr>
        <w:t xml:space="preserve">+49 160 95222954, </w:t>
      </w:r>
    </w:p>
    <w:p w14:paraId="49869FBD" w14:textId="2673E9F3" w:rsidR="00BC7A03" w:rsidRPr="00BD03B3" w:rsidRDefault="009776CF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  <w:lang w:val="en-US"/>
        </w:rPr>
      </w:pPr>
      <w:hyperlink r:id="rId13" w:history="1">
        <w:r w:rsidRPr="00BD03B3">
          <w:rPr>
            <w:rStyle w:val="Hyperlink"/>
            <w:rFonts w:ascii="Arial" w:hAnsi="Arial" w:cs="Arial"/>
            <w:sz w:val="20"/>
            <w:szCs w:val="20"/>
            <w:lang w:val="en-US"/>
          </w:rPr>
          <w:t>Luciana.Filizzola@gmh-gruppe.de</w:t>
        </w:r>
      </w:hyperlink>
    </w:p>
    <w:p w14:paraId="5550EC0F" w14:textId="77777777" w:rsidR="00BC7A03" w:rsidRPr="00BD03B3" w:rsidRDefault="00BC7A03" w:rsidP="00E54738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  <w:lang w:val="en-US"/>
        </w:rPr>
      </w:pPr>
    </w:p>
    <w:p w14:paraId="05142D95" w14:textId="4CAAF39F" w:rsidR="00E54738" w:rsidRPr="002B2507" w:rsidRDefault="00E54738" w:rsidP="00E54738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2B2507">
        <w:rPr>
          <w:rFonts w:ascii="Arial" w:hAnsi="Arial" w:cs="Arial"/>
          <w:b/>
          <w:color w:val="000000"/>
          <w:sz w:val="20"/>
          <w:szCs w:val="20"/>
          <w:lang w:val="en-US"/>
        </w:rPr>
        <w:t>bmb-consult – PR-Agency for GMH Gruppe</w:t>
      </w:r>
    </w:p>
    <w:p w14:paraId="722553CA" w14:textId="77777777" w:rsidR="00E54738" w:rsidRDefault="00E5473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bookmarkStart w:id="1" w:name="_Hlk158113493"/>
      <w:r w:rsidRPr="00B12C60">
        <w:rPr>
          <w:rFonts w:ascii="Arial" w:hAnsi="Arial" w:cs="Arial"/>
          <w:b/>
          <w:color w:val="000000"/>
          <w:sz w:val="20"/>
          <w:szCs w:val="20"/>
          <w:lang w:val="en-GB"/>
        </w:rPr>
        <w:t>Simone</w:t>
      </w:r>
      <w:r>
        <w:rPr>
          <w:rFonts w:ascii="Arial" w:hAnsi="Arial" w:cs="Arial"/>
          <w:b/>
          <w:color w:val="000000"/>
          <w:sz w:val="20"/>
          <w:szCs w:val="20"/>
          <w:lang w:val="en-GB"/>
        </w:rPr>
        <w:t xml:space="preserve"> Boehringer</w:t>
      </w:r>
      <w:r w:rsidRPr="00B12C60">
        <w:rPr>
          <w:rFonts w:ascii="Arial" w:hAnsi="Arial" w:cs="Arial"/>
          <w:b/>
          <w:color w:val="000000"/>
          <w:sz w:val="20"/>
          <w:szCs w:val="20"/>
          <w:lang w:val="en-GB"/>
        </w:rPr>
        <w:t>,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en-GB"/>
        </w:rPr>
        <w:t>Senior Editor &amp; Senior Account Manager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 xml:space="preserve">, +49 </w:t>
      </w:r>
      <w:r>
        <w:rPr>
          <w:rFonts w:ascii="Arial" w:hAnsi="Arial" w:cs="Arial"/>
          <w:color w:val="000000"/>
          <w:sz w:val="20"/>
          <w:szCs w:val="20"/>
          <w:lang w:val="en-GB"/>
        </w:rPr>
        <w:t>175 2949662</w:t>
      </w:r>
      <w:r w:rsidRPr="00B12C60">
        <w:rPr>
          <w:rFonts w:ascii="Arial" w:hAnsi="Arial" w:cs="Arial"/>
          <w:color w:val="000000"/>
          <w:sz w:val="20"/>
          <w:szCs w:val="20"/>
          <w:lang w:val="en-GB"/>
        </w:rPr>
        <w:t>,</w:t>
      </w:r>
    </w:p>
    <w:p w14:paraId="589CEACB" w14:textId="51975100" w:rsidR="000A2288" w:rsidRDefault="000A2288" w:rsidP="00E54738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en-GB"/>
        </w:rPr>
      </w:pPr>
      <w:hyperlink r:id="rId14" w:history="1">
        <w:r w:rsidRPr="000A2288">
          <w:rPr>
            <w:rStyle w:val="Hyperlink"/>
            <w:rFonts w:ascii="Arial" w:hAnsi="Arial" w:cs="Arial"/>
            <w:sz w:val="20"/>
            <w:szCs w:val="20"/>
            <w:lang w:val="en-GB"/>
          </w:rPr>
          <w:t>s.boehringer@bmb-consult.com</w:t>
        </w:r>
      </w:hyperlink>
    </w:p>
    <w:bookmarkEnd w:id="1"/>
    <w:p w14:paraId="4A42BBDA" w14:textId="2B62E06D" w:rsidR="000A2288" w:rsidRDefault="000A2288" w:rsidP="00236021">
      <w:pPr>
        <w:pStyle w:val="Default"/>
        <w:jc w:val="both"/>
        <w:rPr>
          <w:rStyle w:val="Hyperlink"/>
          <w:rFonts w:ascii="Arial" w:hAnsi="Arial" w:cs="Arial"/>
          <w:sz w:val="20"/>
          <w:szCs w:val="20"/>
          <w:lang w:val="en-GB"/>
        </w:rPr>
        <w:sectPr w:rsidR="000A2288" w:rsidSect="00BC7A03">
          <w:type w:val="continuous"/>
          <w:pgSz w:w="11906" w:h="16838"/>
          <w:pgMar w:top="2694" w:right="1417" w:bottom="1134" w:left="1417" w:header="708" w:footer="708" w:gutter="0"/>
          <w:cols w:space="708"/>
          <w:docGrid w:linePitch="360"/>
        </w:sectPr>
      </w:pPr>
    </w:p>
    <w:p w14:paraId="0A6BD33E" w14:textId="494967CD" w:rsidR="00E54738" w:rsidRPr="00382BF5" w:rsidRDefault="00E54738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p w14:paraId="77B374AE" w14:textId="77777777" w:rsidR="00DA21C9" w:rsidRPr="00382BF5" w:rsidRDefault="00DA21C9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  <w:sectPr w:rsidR="00DA21C9" w:rsidRPr="00382BF5" w:rsidSect="00204D84">
          <w:type w:val="continuous"/>
          <w:pgSz w:w="11906" w:h="16838"/>
          <w:pgMar w:top="2694" w:right="1417" w:bottom="1134" w:left="1417" w:header="708" w:footer="708" w:gutter="0"/>
          <w:cols w:num="2" w:space="708"/>
          <w:docGrid w:linePitch="360"/>
        </w:sectPr>
      </w:pPr>
    </w:p>
    <w:p w14:paraId="219652D3" w14:textId="77777777" w:rsidR="00023F6F" w:rsidRPr="000A2288" w:rsidRDefault="00023F6F" w:rsidP="00236021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GB"/>
        </w:rPr>
      </w:pPr>
    </w:p>
    <w:sectPr w:rsidR="00023F6F" w:rsidRPr="000A2288" w:rsidSect="00EC38F6">
      <w:type w:val="continuous"/>
      <w:pgSz w:w="11906" w:h="16838"/>
      <w:pgMar w:top="269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2C21C" w14:textId="77777777" w:rsidR="00041752" w:rsidRDefault="00041752" w:rsidP="001D118D">
      <w:pPr>
        <w:spacing w:line="240" w:lineRule="auto"/>
      </w:pPr>
      <w:r>
        <w:separator/>
      </w:r>
    </w:p>
  </w:endnote>
  <w:endnote w:type="continuationSeparator" w:id="0">
    <w:p w14:paraId="5CC408AD" w14:textId="77777777" w:rsidR="00041752" w:rsidRDefault="00041752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61FA1" w14:textId="77777777" w:rsidR="00041752" w:rsidRDefault="00041752" w:rsidP="001D118D">
      <w:pPr>
        <w:spacing w:line="240" w:lineRule="auto"/>
      </w:pPr>
      <w:r>
        <w:separator/>
      </w:r>
    </w:p>
  </w:footnote>
  <w:footnote w:type="continuationSeparator" w:id="0">
    <w:p w14:paraId="20BF4484" w14:textId="77777777" w:rsidR="00041752" w:rsidRDefault="00041752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47055924" name="Grafik 47055924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321056978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85FA9"/>
    <w:multiLevelType w:val="hybridMultilevel"/>
    <w:tmpl w:val="6280516A"/>
    <w:lvl w:ilvl="0" w:tplc="9022F786">
      <w:start w:val="5"/>
      <w:numFmt w:val="decimalZero"/>
      <w:lvlText w:val="%1."/>
      <w:lvlJc w:val="left"/>
      <w:pPr>
        <w:ind w:left="720" w:hanging="360"/>
      </w:pPr>
      <w:rPr>
        <w:color w:val="0A2F4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627912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34E4"/>
    <w:rsid w:val="000119A0"/>
    <w:rsid w:val="00020931"/>
    <w:rsid w:val="00023F6F"/>
    <w:rsid w:val="0003146D"/>
    <w:rsid w:val="00033A50"/>
    <w:rsid w:val="00034430"/>
    <w:rsid w:val="00035E16"/>
    <w:rsid w:val="00040176"/>
    <w:rsid w:val="00041752"/>
    <w:rsid w:val="00042CFB"/>
    <w:rsid w:val="00055D9F"/>
    <w:rsid w:val="000615D7"/>
    <w:rsid w:val="00061F91"/>
    <w:rsid w:val="00063F13"/>
    <w:rsid w:val="00072E4E"/>
    <w:rsid w:val="00080421"/>
    <w:rsid w:val="00081CD9"/>
    <w:rsid w:val="0008794F"/>
    <w:rsid w:val="00090CCF"/>
    <w:rsid w:val="0009790E"/>
    <w:rsid w:val="000A2288"/>
    <w:rsid w:val="000B1467"/>
    <w:rsid w:val="000B20E5"/>
    <w:rsid w:val="000B2418"/>
    <w:rsid w:val="000B71D8"/>
    <w:rsid w:val="000C3327"/>
    <w:rsid w:val="000E2547"/>
    <w:rsid w:val="000E25BF"/>
    <w:rsid w:val="000E4339"/>
    <w:rsid w:val="000E6485"/>
    <w:rsid w:val="000F36D4"/>
    <w:rsid w:val="000F4B6F"/>
    <w:rsid w:val="000F66A6"/>
    <w:rsid w:val="0010047A"/>
    <w:rsid w:val="0010669A"/>
    <w:rsid w:val="00110EEB"/>
    <w:rsid w:val="00115AA5"/>
    <w:rsid w:val="001175A0"/>
    <w:rsid w:val="00123F82"/>
    <w:rsid w:val="00125197"/>
    <w:rsid w:val="00125DAB"/>
    <w:rsid w:val="00126858"/>
    <w:rsid w:val="00137541"/>
    <w:rsid w:val="0014774A"/>
    <w:rsid w:val="00147E8E"/>
    <w:rsid w:val="0015598D"/>
    <w:rsid w:val="001570D8"/>
    <w:rsid w:val="001601F2"/>
    <w:rsid w:val="00164CD9"/>
    <w:rsid w:val="001703FC"/>
    <w:rsid w:val="0017658D"/>
    <w:rsid w:val="00185111"/>
    <w:rsid w:val="0018659D"/>
    <w:rsid w:val="0019539B"/>
    <w:rsid w:val="00195960"/>
    <w:rsid w:val="00197E4B"/>
    <w:rsid w:val="001A3404"/>
    <w:rsid w:val="001A4242"/>
    <w:rsid w:val="001A443C"/>
    <w:rsid w:val="001A4A6F"/>
    <w:rsid w:val="001B24CF"/>
    <w:rsid w:val="001B56CF"/>
    <w:rsid w:val="001C3DA2"/>
    <w:rsid w:val="001D0943"/>
    <w:rsid w:val="001D118D"/>
    <w:rsid w:val="001D2FF4"/>
    <w:rsid w:val="001D409E"/>
    <w:rsid w:val="001E0CFE"/>
    <w:rsid w:val="001E6F80"/>
    <w:rsid w:val="001E760B"/>
    <w:rsid w:val="001F157B"/>
    <w:rsid w:val="00204945"/>
    <w:rsid w:val="00204D84"/>
    <w:rsid w:val="00206948"/>
    <w:rsid w:val="00206EA1"/>
    <w:rsid w:val="00207208"/>
    <w:rsid w:val="002115A1"/>
    <w:rsid w:val="00213631"/>
    <w:rsid w:val="00230FED"/>
    <w:rsid w:val="00235CE1"/>
    <w:rsid w:val="00236021"/>
    <w:rsid w:val="0024070E"/>
    <w:rsid w:val="00240C59"/>
    <w:rsid w:val="00241139"/>
    <w:rsid w:val="002413ED"/>
    <w:rsid w:val="00241E2D"/>
    <w:rsid w:val="002426BE"/>
    <w:rsid w:val="00245222"/>
    <w:rsid w:val="00250316"/>
    <w:rsid w:val="0025260F"/>
    <w:rsid w:val="00253063"/>
    <w:rsid w:val="0026069E"/>
    <w:rsid w:val="0027150E"/>
    <w:rsid w:val="00272FCC"/>
    <w:rsid w:val="002802D8"/>
    <w:rsid w:val="00280B26"/>
    <w:rsid w:val="002810B4"/>
    <w:rsid w:val="0028280B"/>
    <w:rsid w:val="00290D07"/>
    <w:rsid w:val="00292F3C"/>
    <w:rsid w:val="00294E10"/>
    <w:rsid w:val="00296F0C"/>
    <w:rsid w:val="002A2DC6"/>
    <w:rsid w:val="002A3E7C"/>
    <w:rsid w:val="002A4768"/>
    <w:rsid w:val="002A4D12"/>
    <w:rsid w:val="002A5417"/>
    <w:rsid w:val="002B15F8"/>
    <w:rsid w:val="002B694A"/>
    <w:rsid w:val="002C0BD6"/>
    <w:rsid w:val="002C5192"/>
    <w:rsid w:val="002D409A"/>
    <w:rsid w:val="002D6DDA"/>
    <w:rsid w:val="002E1510"/>
    <w:rsid w:val="002E5162"/>
    <w:rsid w:val="002F0899"/>
    <w:rsid w:val="002F0F11"/>
    <w:rsid w:val="002F77F0"/>
    <w:rsid w:val="003007D4"/>
    <w:rsid w:val="0030794D"/>
    <w:rsid w:val="003106E5"/>
    <w:rsid w:val="00310828"/>
    <w:rsid w:val="00321343"/>
    <w:rsid w:val="00322610"/>
    <w:rsid w:val="00332A30"/>
    <w:rsid w:val="00334869"/>
    <w:rsid w:val="003365D6"/>
    <w:rsid w:val="00340176"/>
    <w:rsid w:val="0034164D"/>
    <w:rsid w:val="00341919"/>
    <w:rsid w:val="00341FA4"/>
    <w:rsid w:val="003425C9"/>
    <w:rsid w:val="0034461D"/>
    <w:rsid w:val="00347C09"/>
    <w:rsid w:val="00364884"/>
    <w:rsid w:val="0036646B"/>
    <w:rsid w:val="0036681C"/>
    <w:rsid w:val="00366ABC"/>
    <w:rsid w:val="00375C8B"/>
    <w:rsid w:val="00377BDF"/>
    <w:rsid w:val="00382BF5"/>
    <w:rsid w:val="00383392"/>
    <w:rsid w:val="003862F5"/>
    <w:rsid w:val="003915AD"/>
    <w:rsid w:val="003A0D93"/>
    <w:rsid w:val="003A2E3B"/>
    <w:rsid w:val="003B36BE"/>
    <w:rsid w:val="003B5C31"/>
    <w:rsid w:val="003B68D8"/>
    <w:rsid w:val="003C0934"/>
    <w:rsid w:val="003C09FD"/>
    <w:rsid w:val="003D2DF2"/>
    <w:rsid w:val="003D3FC8"/>
    <w:rsid w:val="003E2F50"/>
    <w:rsid w:val="003E66D8"/>
    <w:rsid w:val="003E7801"/>
    <w:rsid w:val="003F09F1"/>
    <w:rsid w:val="003F1224"/>
    <w:rsid w:val="003F372F"/>
    <w:rsid w:val="00400470"/>
    <w:rsid w:val="00400F32"/>
    <w:rsid w:val="0040546D"/>
    <w:rsid w:val="004132B4"/>
    <w:rsid w:val="004146EF"/>
    <w:rsid w:val="0041636D"/>
    <w:rsid w:val="004261F4"/>
    <w:rsid w:val="004274BB"/>
    <w:rsid w:val="00431679"/>
    <w:rsid w:val="0043745F"/>
    <w:rsid w:val="00440BCE"/>
    <w:rsid w:val="00441BAE"/>
    <w:rsid w:val="00442E74"/>
    <w:rsid w:val="00443B9B"/>
    <w:rsid w:val="00444670"/>
    <w:rsid w:val="00447A66"/>
    <w:rsid w:val="00454F8D"/>
    <w:rsid w:val="00457702"/>
    <w:rsid w:val="00461DA6"/>
    <w:rsid w:val="00465B8A"/>
    <w:rsid w:val="00470F51"/>
    <w:rsid w:val="00474569"/>
    <w:rsid w:val="00475A88"/>
    <w:rsid w:val="004802D2"/>
    <w:rsid w:val="00482639"/>
    <w:rsid w:val="00483E19"/>
    <w:rsid w:val="00484466"/>
    <w:rsid w:val="004848B7"/>
    <w:rsid w:val="00484E75"/>
    <w:rsid w:val="00492A50"/>
    <w:rsid w:val="004A5555"/>
    <w:rsid w:val="004B2908"/>
    <w:rsid w:val="004C097C"/>
    <w:rsid w:val="004C7EF3"/>
    <w:rsid w:val="004D2935"/>
    <w:rsid w:val="004E579E"/>
    <w:rsid w:val="004E5826"/>
    <w:rsid w:val="004F1A20"/>
    <w:rsid w:val="004F58F5"/>
    <w:rsid w:val="004F655C"/>
    <w:rsid w:val="004F723D"/>
    <w:rsid w:val="004F7A28"/>
    <w:rsid w:val="00507B65"/>
    <w:rsid w:val="005150C5"/>
    <w:rsid w:val="00517F03"/>
    <w:rsid w:val="00522072"/>
    <w:rsid w:val="005266B9"/>
    <w:rsid w:val="0052735F"/>
    <w:rsid w:val="00534EF2"/>
    <w:rsid w:val="00535D2B"/>
    <w:rsid w:val="0053795D"/>
    <w:rsid w:val="00542939"/>
    <w:rsid w:val="00545A4C"/>
    <w:rsid w:val="00547E99"/>
    <w:rsid w:val="00552AE8"/>
    <w:rsid w:val="00556544"/>
    <w:rsid w:val="005601F7"/>
    <w:rsid w:val="00564634"/>
    <w:rsid w:val="00564F0B"/>
    <w:rsid w:val="00570C3A"/>
    <w:rsid w:val="00573D53"/>
    <w:rsid w:val="00577DDD"/>
    <w:rsid w:val="0058076B"/>
    <w:rsid w:val="00580A29"/>
    <w:rsid w:val="0058473F"/>
    <w:rsid w:val="00584A21"/>
    <w:rsid w:val="00584BB7"/>
    <w:rsid w:val="005907D7"/>
    <w:rsid w:val="005970EF"/>
    <w:rsid w:val="005A1576"/>
    <w:rsid w:val="005A626A"/>
    <w:rsid w:val="005A7CB1"/>
    <w:rsid w:val="005B1719"/>
    <w:rsid w:val="005B1C74"/>
    <w:rsid w:val="005B26BB"/>
    <w:rsid w:val="005B2A1D"/>
    <w:rsid w:val="005D0091"/>
    <w:rsid w:val="005D3E39"/>
    <w:rsid w:val="005E58FD"/>
    <w:rsid w:val="005E6337"/>
    <w:rsid w:val="005E6F90"/>
    <w:rsid w:val="00607A43"/>
    <w:rsid w:val="00615D33"/>
    <w:rsid w:val="006160A8"/>
    <w:rsid w:val="006200CC"/>
    <w:rsid w:val="0062179F"/>
    <w:rsid w:val="006320DC"/>
    <w:rsid w:val="00641503"/>
    <w:rsid w:val="006425CA"/>
    <w:rsid w:val="006431FF"/>
    <w:rsid w:val="00644CFE"/>
    <w:rsid w:val="00650134"/>
    <w:rsid w:val="00651384"/>
    <w:rsid w:val="006525B1"/>
    <w:rsid w:val="00653F3C"/>
    <w:rsid w:val="006543BA"/>
    <w:rsid w:val="006564C8"/>
    <w:rsid w:val="00656DBB"/>
    <w:rsid w:val="006575B3"/>
    <w:rsid w:val="00660F8F"/>
    <w:rsid w:val="00661BB9"/>
    <w:rsid w:val="00664867"/>
    <w:rsid w:val="00667F13"/>
    <w:rsid w:val="00674A08"/>
    <w:rsid w:val="006753FB"/>
    <w:rsid w:val="006772D5"/>
    <w:rsid w:val="0068624D"/>
    <w:rsid w:val="00690085"/>
    <w:rsid w:val="006904F3"/>
    <w:rsid w:val="006925EC"/>
    <w:rsid w:val="00695E5F"/>
    <w:rsid w:val="006A6BDC"/>
    <w:rsid w:val="006B083E"/>
    <w:rsid w:val="006B3AF9"/>
    <w:rsid w:val="006B5D3F"/>
    <w:rsid w:val="006B68BF"/>
    <w:rsid w:val="006C5485"/>
    <w:rsid w:val="006C5526"/>
    <w:rsid w:val="006C785D"/>
    <w:rsid w:val="006D018E"/>
    <w:rsid w:val="006D5237"/>
    <w:rsid w:val="006D652A"/>
    <w:rsid w:val="006E0159"/>
    <w:rsid w:val="006E2D8D"/>
    <w:rsid w:val="006E543C"/>
    <w:rsid w:val="006E5B0A"/>
    <w:rsid w:val="006E6664"/>
    <w:rsid w:val="006E7D64"/>
    <w:rsid w:val="006F0F60"/>
    <w:rsid w:val="006F3A4E"/>
    <w:rsid w:val="006F5B0C"/>
    <w:rsid w:val="006F78F7"/>
    <w:rsid w:val="00700F2B"/>
    <w:rsid w:val="007017DA"/>
    <w:rsid w:val="00702A27"/>
    <w:rsid w:val="00705D77"/>
    <w:rsid w:val="007066CF"/>
    <w:rsid w:val="0071627D"/>
    <w:rsid w:val="00720189"/>
    <w:rsid w:val="00720CA8"/>
    <w:rsid w:val="00721309"/>
    <w:rsid w:val="007259A8"/>
    <w:rsid w:val="00726264"/>
    <w:rsid w:val="00732BF2"/>
    <w:rsid w:val="00736104"/>
    <w:rsid w:val="007412DF"/>
    <w:rsid w:val="007440F1"/>
    <w:rsid w:val="00744986"/>
    <w:rsid w:val="0074589C"/>
    <w:rsid w:val="00747290"/>
    <w:rsid w:val="00751096"/>
    <w:rsid w:val="0075130A"/>
    <w:rsid w:val="00751985"/>
    <w:rsid w:val="00753AEB"/>
    <w:rsid w:val="0076132F"/>
    <w:rsid w:val="00761FAF"/>
    <w:rsid w:val="0076732B"/>
    <w:rsid w:val="0077271E"/>
    <w:rsid w:val="00774C90"/>
    <w:rsid w:val="00787534"/>
    <w:rsid w:val="00790421"/>
    <w:rsid w:val="00790620"/>
    <w:rsid w:val="00796417"/>
    <w:rsid w:val="007A0259"/>
    <w:rsid w:val="007A3CCD"/>
    <w:rsid w:val="007A5A78"/>
    <w:rsid w:val="007A5EA8"/>
    <w:rsid w:val="007B7271"/>
    <w:rsid w:val="007D1049"/>
    <w:rsid w:val="007E1125"/>
    <w:rsid w:val="007E2771"/>
    <w:rsid w:val="007E605F"/>
    <w:rsid w:val="007E76B3"/>
    <w:rsid w:val="007F1AA9"/>
    <w:rsid w:val="007F2CDD"/>
    <w:rsid w:val="007F4D94"/>
    <w:rsid w:val="007F5184"/>
    <w:rsid w:val="0080683D"/>
    <w:rsid w:val="008132DC"/>
    <w:rsid w:val="008157CA"/>
    <w:rsid w:val="008211B7"/>
    <w:rsid w:val="00821967"/>
    <w:rsid w:val="00824E43"/>
    <w:rsid w:val="00832D98"/>
    <w:rsid w:val="0083535C"/>
    <w:rsid w:val="00837998"/>
    <w:rsid w:val="00843655"/>
    <w:rsid w:val="00844ECC"/>
    <w:rsid w:val="0084546B"/>
    <w:rsid w:val="00847A06"/>
    <w:rsid w:val="00850B75"/>
    <w:rsid w:val="00851249"/>
    <w:rsid w:val="00853AEC"/>
    <w:rsid w:val="00855AD1"/>
    <w:rsid w:val="008631C5"/>
    <w:rsid w:val="008643B2"/>
    <w:rsid w:val="00871608"/>
    <w:rsid w:val="0087195D"/>
    <w:rsid w:val="00883A45"/>
    <w:rsid w:val="0088682E"/>
    <w:rsid w:val="008870FB"/>
    <w:rsid w:val="008907AA"/>
    <w:rsid w:val="0089378A"/>
    <w:rsid w:val="00893F2C"/>
    <w:rsid w:val="00894D44"/>
    <w:rsid w:val="00897EF9"/>
    <w:rsid w:val="008A05A8"/>
    <w:rsid w:val="008A3C04"/>
    <w:rsid w:val="008A45E2"/>
    <w:rsid w:val="008A4D45"/>
    <w:rsid w:val="008B0B1F"/>
    <w:rsid w:val="008B2B09"/>
    <w:rsid w:val="008B3E41"/>
    <w:rsid w:val="008C4330"/>
    <w:rsid w:val="008D067A"/>
    <w:rsid w:val="008D0DCA"/>
    <w:rsid w:val="008D0F87"/>
    <w:rsid w:val="008D4390"/>
    <w:rsid w:val="008D5B53"/>
    <w:rsid w:val="008D75FB"/>
    <w:rsid w:val="008E19E2"/>
    <w:rsid w:val="008E4153"/>
    <w:rsid w:val="008E56A3"/>
    <w:rsid w:val="008F1D7B"/>
    <w:rsid w:val="00900EF5"/>
    <w:rsid w:val="00905AFA"/>
    <w:rsid w:val="00921A93"/>
    <w:rsid w:val="009276E9"/>
    <w:rsid w:val="00927A07"/>
    <w:rsid w:val="00935203"/>
    <w:rsid w:val="00936FAF"/>
    <w:rsid w:val="009409EC"/>
    <w:rsid w:val="00944F3A"/>
    <w:rsid w:val="009468EB"/>
    <w:rsid w:val="009519A6"/>
    <w:rsid w:val="00957B0C"/>
    <w:rsid w:val="00966BA0"/>
    <w:rsid w:val="00967E46"/>
    <w:rsid w:val="00970125"/>
    <w:rsid w:val="00970F4E"/>
    <w:rsid w:val="009746C9"/>
    <w:rsid w:val="0097586B"/>
    <w:rsid w:val="00975DF8"/>
    <w:rsid w:val="0097767A"/>
    <w:rsid w:val="009776CF"/>
    <w:rsid w:val="009837CF"/>
    <w:rsid w:val="00992739"/>
    <w:rsid w:val="009977D2"/>
    <w:rsid w:val="009A08B2"/>
    <w:rsid w:val="009A14C7"/>
    <w:rsid w:val="009A6FBE"/>
    <w:rsid w:val="009B0A5C"/>
    <w:rsid w:val="009B16CB"/>
    <w:rsid w:val="009B3079"/>
    <w:rsid w:val="009B4AA0"/>
    <w:rsid w:val="009C2EB9"/>
    <w:rsid w:val="009C4970"/>
    <w:rsid w:val="009C5551"/>
    <w:rsid w:val="009C6069"/>
    <w:rsid w:val="009D5F6F"/>
    <w:rsid w:val="009E0763"/>
    <w:rsid w:val="009E4B38"/>
    <w:rsid w:val="009E522B"/>
    <w:rsid w:val="009F2E8F"/>
    <w:rsid w:val="009F44EC"/>
    <w:rsid w:val="009F4F2A"/>
    <w:rsid w:val="00A00AC5"/>
    <w:rsid w:val="00A01216"/>
    <w:rsid w:val="00A01654"/>
    <w:rsid w:val="00A022CA"/>
    <w:rsid w:val="00A13647"/>
    <w:rsid w:val="00A225A5"/>
    <w:rsid w:val="00A42651"/>
    <w:rsid w:val="00A430CE"/>
    <w:rsid w:val="00A45158"/>
    <w:rsid w:val="00A47138"/>
    <w:rsid w:val="00A504DF"/>
    <w:rsid w:val="00A530A7"/>
    <w:rsid w:val="00A53E78"/>
    <w:rsid w:val="00A57B1D"/>
    <w:rsid w:val="00A60CC6"/>
    <w:rsid w:val="00A61ACC"/>
    <w:rsid w:val="00A62F50"/>
    <w:rsid w:val="00A66174"/>
    <w:rsid w:val="00A66500"/>
    <w:rsid w:val="00A70234"/>
    <w:rsid w:val="00A728DE"/>
    <w:rsid w:val="00A74721"/>
    <w:rsid w:val="00A7546C"/>
    <w:rsid w:val="00A774B8"/>
    <w:rsid w:val="00A77819"/>
    <w:rsid w:val="00A80074"/>
    <w:rsid w:val="00A80774"/>
    <w:rsid w:val="00A84413"/>
    <w:rsid w:val="00A85838"/>
    <w:rsid w:val="00A91393"/>
    <w:rsid w:val="00A9237E"/>
    <w:rsid w:val="00A924D8"/>
    <w:rsid w:val="00A93764"/>
    <w:rsid w:val="00A94D7E"/>
    <w:rsid w:val="00A94E2D"/>
    <w:rsid w:val="00A96566"/>
    <w:rsid w:val="00A96DD1"/>
    <w:rsid w:val="00AA223F"/>
    <w:rsid w:val="00AB2A7E"/>
    <w:rsid w:val="00AB331E"/>
    <w:rsid w:val="00AB359F"/>
    <w:rsid w:val="00AB601A"/>
    <w:rsid w:val="00AB6FFE"/>
    <w:rsid w:val="00AC0A25"/>
    <w:rsid w:val="00AC12AC"/>
    <w:rsid w:val="00AC56CB"/>
    <w:rsid w:val="00AD0447"/>
    <w:rsid w:val="00AD58FE"/>
    <w:rsid w:val="00AD6E75"/>
    <w:rsid w:val="00AE069C"/>
    <w:rsid w:val="00AE136D"/>
    <w:rsid w:val="00AE6208"/>
    <w:rsid w:val="00AE6F87"/>
    <w:rsid w:val="00AF3813"/>
    <w:rsid w:val="00AF3F7E"/>
    <w:rsid w:val="00B0120C"/>
    <w:rsid w:val="00B01792"/>
    <w:rsid w:val="00B065D2"/>
    <w:rsid w:val="00B12818"/>
    <w:rsid w:val="00B31788"/>
    <w:rsid w:val="00B3448A"/>
    <w:rsid w:val="00B417EA"/>
    <w:rsid w:val="00B51E5F"/>
    <w:rsid w:val="00B53491"/>
    <w:rsid w:val="00B55499"/>
    <w:rsid w:val="00B6291D"/>
    <w:rsid w:val="00B71C14"/>
    <w:rsid w:val="00B73C2A"/>
    <w:rsid w:val="00B76082"/>
    <w:rsid w:val="00B76D2B"/>
    <w:rsid w:val="00B7707F"/>
    <w:rsid w:val="00B87746"/>
    <w:rsid w:val="00B926B5"/>
    <w:rsid w:val="00B958BA"/>
    <w:rsid w:val="00BA5FDF"/>
    <w:rsid w:val="00BB03E9"/>
    <w:rsid w:val="00BB3668"/>
    <w:rsid w:val="00BB7269"/>
    <w:rsid w:val="00BB7291"/>
    <w:rsid w:val="00BC2179"/>
    <w:rsid w:val="00BC7A03"/>
    <w:rsid w:val="00BD03B3"/>
    <w:rsid w:val="00BD60C0"/>
    <w:rsid w:val="00BE1650"/>
    <w:rsid w:val="00BE4A32"/>
    <w:rsid w:val="00BE7951"/>
    <w:rsid w:val="00BF64F8"/>
    <w:rsid w:val="00C03595"/>
    <w:rsid w:val="00C036B1"/>
    <w:rsid w:val="00C07E98"/>
    <w:rsid w:val="00C20013"/>
    <w:rsid w:val="00C34DB7"/>
    <w:rsid w:val="00C37E16"/>
    <w:rsid w:val="00C42101"/>
    <w:rsid w:val="00C44724"/>
    <w:rsid w:val="00C45A4F"/>
    <w:rsid w:val="00C471F2"/>
    <w:rsid w:val="00C5149D"/>
    <w:rsid w:val="00C5207A"/>
    <w:rsid w:val="00C534E6"/>
    <w:rsid w:val="00C63DC9"/>
    <w:rsid w:val="00C66E47"/>
    <w:rsid w:val="00C725F1"/>
    <w:rsid w:val="00C72E9A"/>
    <w:rsid w:val="00C8039D"/>
    <w:rsid w:val="00C94F9D"/>
    <w:rsid w:val="00C95248"/>
    <w:rsid w:val="00C9748C"/>
    <w:rsid w:val="00CA023C"/>
    <w:rsid w:val="00CA0BF0"/>
    <w:rsid w:val="00CB0164"/>
    <w:rsid w:val="00CB50BD"/>
    <w:rsid w:val="00CC0AA7"/>
    <w:rsid w:val="00CC1DDC"/>
    <w:rsid w:val="00CC47B2"/>
    <w:rsid w:val="00CC4D46"/>
    <w:rsid w:val="00CC664F"/>
    <w:rsid w:val="00CC70F8"/>
    <w:rsid w:val="00CD319A"/>
    <w:rsid w:val="00CD5AF1"/>
    <w:rsid w:val="00CD7C63"/>
    <w:rsid w:val="00CE1D1E"/>
    <w:rsid w:val="00CE459E"/>
    <w:rsid w:val="00CE4A8A"/>
    <w:rsid w:val="00D024F7"/>
    <w:rsid w:val="00D02A2A"/>
    <w:rsid w:val="00D0688F"/>
    <w:rsid w:val="00D06B4C"/>
    <w:rsid w:val="00D12BFD"/>
    <w:rsid w:val="00D14F4A"/>
    <w:rsid w:val="00D156C7"/>
    <w:rsid w:val="00D1691F"/>
    <w:rsid w:val="00D262D2"/>
    <w:rsid w:val="00D30084"/>
    <w:rsid w:val="00D32825"/>
    <w:rsid w:val="00D40221"/>
    <w:rsid w:val="00D45639"/>
    <w:rsid w:val="00D45DCD"/>
    <w:rsid w:val="00D46EE2"/>
    <w:rsid w:val="00D52A28"/>
    <w:rsid w:val="00D53BE2"/>
    <w:rsid w:val="00D627CE"/>
    <w:rsid w:val="00D65B0A"/>
    <w:rsid w:val="00D65D9F"/>
    <w:rsid w:val="00D661EA"/>
    <w:rsid w:val="00D735B2"/>
    <w:rsid w:val="00D866D9"/>
    <w:rsid w:val="00D87D63"/>
    <w:rsid w:val="00D92D36"/>
    <w:rsid w:val="00D943D8"/>
    <w:rsid w:val="00D9608C"/>
    <w:rsid w:val="00D96C1B"/>
    <w:rsid w:val="00DA21C9"/>
    <w:rsid w:val="00DA29B4"/>
    <w:rsid w:val="00DA3DB5"/>
    <w:rsid w:val="00DA4974"/>
    <w:rsid w:val="00DB0671"/>
    <w:rsid w:val="00DB61E2"/>
    <w:rsid w:val="00DB72A4"/>
    <w:rsid w:val="00DC42C4"/>
    <w:rsid w:val="00DC54CE"/>
    <w:rsid w:val="00DD358F"/>
    <w:rsid w:val="00DD3DD5"/>
    <w:rsid w:val="00DE03C4"/>
    <w:rsid w:val="00DE3234"/>
    <w:rsid w:val="00DF2803"/>
    <w:rsid w:val="00DF4D04"/>
    <w:rsid w:val="00DF5443"/>
    <w:rsid w:val="00DF6F0A"/>
    <w:rsid w:val="00E003F9"/>
    <w:rsid w:val="00E1197C"/>
    <w:rsid w:val="00E13FC7"/>
    <w:rsid w:val="00E2367A"/>
    <w:rsid w:val="00E318A1"/>
    <w:rsid w:val="00E323B0"/>
    <w:rsid w:val="00E3752D"/>
    <w:rsid w:val="00E37F51"/>
    <w:rsid w:val="00E42AF1"/>
    <w:rsid w:val="00E44708"/>
    <w:rsid w:val="00E447C3"/>
    <w:rsid w:val="00E45211"/>
    <w:rsid w:val="00E46D15"/>
    <w:rsid w:val="00E5081C"/>
    <w:rsid w:val="00E51134"/>
    <w:rsid w:val="00E54738"/>
    <w:rsid w:val="00E60443"/>
    <w:rsid w:val="00E6101F"/>
    <w:rsid w:val="00E6545D"/>
    <w:rsid w:val="00E67267"/>
    <w:rsid w:val="00E7098F"/>
    <w:rsid w:val="00E71A86"/>
    <w:rsid w:val="00E72CA5"/>
    <w:rsid w:val="00E7588C"/>
    <w:rsid w:val="00E841DF"/>
    <w:rsid w:val="00E85A61"/>
    <w:rsid w:val="00E85B4E"/>
    <w:rsid w:val="00E86626"/>
    <w:rsid w:val="00E86FA2"/>
    <w:rsid w:val="00E9120C"/>
    <w:rsid w:val="00E92D7F"/>
    <w:rsid w:val="00E93284"/>
    <w:rsid w:val="00E95807"/>
    <w:rsid w:val="00E968BB"/>
    <w:rsid w:val="00E969B7"/>
    <w:rsid w:val="00EA2E2D"/>
    <w:rsid w:val="00EA3972"/>
    <w:rsid w:val="00EB00CA"/>
    <w:rsid w:val="00EB3972"/>
    <w:rsid w:val="00EC38F6"/>
    <w:rsid w:val="00EC6D9D"/>
    <w:rsid w:val="00ED32D8"/>
    <w:rsid w:val="00ED79B3"/>
    <w:rsid w:val="00EE01AC"/>
    <w:rsid w:val="00EE3C23"/>
    <w:rsid w:val="00EF01B1"/>
    <w:rsid w:val="00EF3A35"/>
    <w:rsid w:val="00EF6E25"/>
    <w:rsid w:val="00F11EBD"/>
    <w:rsid w:val="00F14027"/>
    <w:rsid w:val="00F14F83"/>
    <w:rsid w:val="00F15683"/>
    <w:rsid w:val="00F17362"/>
    <w:rsid w:val="00F21854"/>
    <w:rsid w:val="00F345E3"/>
    <w:rsid w:val="00F3492D"/>
    <w:rsid w:val="00F37480"/>
    <w:rsid w:val="00F47DF6"/>
    <w:rsid w:val="00F52B6B"/>
    <w:rsid w:val="00F63E93"/>
    <w:rsid w:val="00F64A26"/>
    <w:rsid w:val="00F64CF2"/>
    <w:rsid w:val="00F65693"/>
    <w:rsid w:val="00F67DD5"/>
    <w:rsid w:val="00F83CB2"/>
    <w:rsid w:val="00F926B6"/>
    <w:rsid w:val="00F94A23"/>
    <w:rsid w:val="00F95C1F"/>
    <w:rsid w:val="00F964B7"/>
    <w:rsid w:val="00FA0C9B"/>
    <w:rsid w:val="00FA1A35"/>
    <w:rsid w:val="00FA2112"/>
    <w:rsid w:val="00FA43FE"/>
    <w:rsid w:val="00FB01E4"/>
    <w:rsid w:val="00FB3C26"/>
    <w:rsid w:val="00FB6EBE"/>
    <w:rsid w:val="00FB71A5"/>
    <w:rsid w:val="00FB79EA"/>
    <w:rsid w:val="00FC0039"/>
    <w:rsid w:val="00FC733C"/>
    <w:rsid w:val="00FD03FB"/>
    <w:rsid w:val="00FD6014"/>
    <w:rsid w:val="00FE5FB6"/>
    <w:rsid w:val="00FE7647"/>
    <w:rsid w:val="00FF1E1B"/>
    <w:rsid w:val="00FF2675"/>
    <w:rsid w:val="00FF3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customStyle="1" w:styleId="normaltextrun">
    <w:name w:val="normaltextrun"/>
    <w:basedOn w:val="Absatz-Standardschriftart"/>
    <w:rsid w:val="000615D7"/>
  </w:style>
  <w:style w:type="character" w:customStyle="1" w:styleId="eop">
    <w:name w:val="eop"/>
    <w:basedOn w:val="Absatz-Standardschriftart"/>
    <w:rsid w:val="000615D7"/>
  </w:style>
  <w:style w:type="paragraph" w:customStyle="1" w:styleId="paragraph">
    <w:name w:val="paragraph"/>
    <w:basedOn w:val="Standard"/>
    <w:rsid w:val="00236021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ana.Filizzola@gmh-gruppe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mh-gruppe.d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s.boehringer\AppData\Local\Microsoft\Windows\INetCache\Content.Outlook\E8D3M60S\s.boehringer@bmb-consul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7" ma:contentTypeDescription="Ein neues Dokument erstellen." ma:contentTypeScope="" ma:versionID="326a5e4db465895257886630e3b3d1ee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e373a0376306649ec77ca039f1415049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9F75-C452-4715-A153-ACF501942CE7}">
  <ds:schemaRefs>
    <ds:schemaRef ds:uri="http://schemas.microsoft.com/office/2006/metadata/properties"/>
    <ds:schemaRef ds:uri="http://schemas.microsoft.com/office/infopath/2007/PartnerControls"/>
    <ds:schemaRef ds:uri="c0638978-d130-48da-85cb-7e57c3606cac"/>
    <ds:schemaRef ds:uri="39e0115f-cdd0-445a-9af4-685cd6bb2419"/>
  </ds:schemaRefs>
</ds:datastoreItem>
</file>

<file path=customXml/itemProps2.xml><?xml version="1.0" encoding="utf-8"?>
<ds:datastoreItem xmlns:ds="http://schemas.openxmlformats.org/officeDocument/2006/customXml" ds:itemID="{0C18A297-D95A-4F79-BE78-ACA4F30BAAE8}"/>
</file>

<file path=customXml/itemProps3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E8C262-71CF-4E02-9289-7455A5A4A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GMH Systems GmbH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dc:description/>
  <cp:lastModifiedBy>Simone Boehringer</cp:lastModifiedBy>
  <cp:revision>5</cp:revision>
  <cp:lastPrinted>2024-09-13T16:48:00Z</cp:lastPrinted>
  <dcterms:created xsi:type="dcterms:W3CDTF">2025-01-29T09:35:00Z</dcterms:created>
  <dcterms:modified xsi:type="dcterms:W3CDTF">2025-01-30T12:42:00Z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Order">
    <vt:r8>1991600</vt:r8>
  </property>
  <property fmtid="{D5CDD505-2E9C-101B-9397-08002B2CF9AE}" pid="4" name="MediaServiceImageTags">
    <vt:lpwstr/>
  </property>
</Properties>
</file>